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27"/>
        <w:gridCol w:w="3515"/>
        <w:gridCol w:w="2113"/>
        <w:gridCol w:w="1701"/>
      </w:tblGrid>
      <w:tr w:rsidR="00E62AE7" w:rsidRPr="00D413E7" w14:paraId="2EC7998A" w14:textId="77777777" w:rsidTr="00EC089E">
        <w:trPr>
          <w:trHeight w:val="397"/>
        </w:trPr>
        <w:tc>
          <w:tcPr>
            <w:tcW w:w="3127" w:type="dxa"/>
            <w:shd w:val="clear" w:color="auto" w:fill="D9D9D9" w:themeFill="background1" w:themeFillShade="D9"/>
            <w:vAlign w:val="center"/>
          </w:tcPr>
          <w:p w14:paraId="60ED7BCE" w14:textId="77777777" w:rsidR="00E62AE7" w:rsidRPr="00D413E7" w:rsidRDefault="00E62AE7" w:rsidP="00910F68">
            <w:pPr>
              <w:spacing w:line="276" w:lineRule="auto"/>
              <w:rPr>
                <w:rFonts w:asciiTheme="minorHAnsi" w:hAnsiTheme="minorHAnsi" w:cstheme="minorHAnsi"/>
                <w:sz w:val="22"/>
                <w:szCs w:val="22"/>
              </w:rPr>
            </w:pPr>
            <w:r w:rsidRPr="00D413E7">
              <w:rPr>
                <w:rFonts w:asciiTheme="minorHAnsi" w:hAnsiTheme="minorHAnsi" w:cstheme="minorHAnsi"/>
                <w:sz w:val="22"/>
                <w:szCs w:val="22"/>
              </w:rPr>
              <w:t>Employee Name</w:t>
            </w:r>
          </w:p>
        </w:tc>
        <w:tc>
          <w:tcPr>
            <w:tcW w:w="7329" w:type="dxa"/>
            <w:gridSpan w:val="3"/>
            <w:vAlign w:val="center"/>
          </w:tcPr>
          <w:p w14:paraId="11B3837A" w14:textId="77A10654" w:rsidR="00E62AE7" w:rsidRPr="00D413E7" w:rsidRDefault="00E62AE7" w:rsidP="00910F68">
            <w:pPr>
              <w:spacing w:line="276" w:lineRule="auto"/>
              <w:rPr>
                <w:rFonts w:asciiTheme="minorHAnsi" w:hAnsiTheme="minorHAnsi" w:cstheme="minorHAnsi"/>
                <w:sz w:val="22"/>
                <w:szCs w:val="22"/>
              </w:rPr>
            </w:pPr>
          </w:p>
        </w:tc>
      </w:tr>
      <w:tr w:rsidR="00321FAC" w:rsidRPr="00D413E7" w14:paraId="61BAABD5" w14:textId="77777777" w:rsidTr="00EC089E">
        <w:trPr>
          <w:trHeight w:val="397"/>
        </w:trPr>
        <w:tc>
          <w:tcPr>
            <w:tcW w:w="3127" w:type="dxa"/>
            <w:shd w:val="clear" w:color="auto" w:fill="D9D9D9" w:themeFill="background1" w:themeFillShade="D9"/>
            <w:vAlign w:val="center"/>
          </w:tcPr>
          <w:p w14:paraId="3A5A222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Job Title</w:t>
            </w:r>
          </w:p>
        </w:tc>
        <w:tc>
          <w:tcPr>
            <w:tcW w:w="7329" w:type="dxa"/>
            <w:gridSpan w:val="3"/>
            <w:vAlign w:val="center"/>
          </w:tcPr>
          <w:p w14:paraId="2EDCA535" w14:textId="6D9A74EF" w:rsidR="00321FAC" w:rsidRPr="00D413E7" w:rsidRDefault="00092910"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Refrigeration Engineer </w:t>
            </w:r>
            <w:r w:rsidR="003D3C2A">
              <w:rPr>
                <w:rFonts w:asciiTheme="minorHAnsi" w:hAnsiTheme="minorHAnsi" w:cstheme="minorHAnsi"/>
                <w:b w:val="0"/>
                <w:sz w:val="22"/>
                <w:szCs w:val="22"/>
              </w:rPr>
              <w:t xml:space="preserve">(Onshore) </w:t>
            </w:r>
            <w:r w:rsidR="00043FBF">
              <w:rPr>
                <w:rFonts w:asciiTheme="minorHAnsi" w:hAnsiTheme="minorHAnsi" w:cstheme="minorHAnsi"/>
                <w:b w:val="0"/>
                <w:sz w:val="22"/>
                <w:szCs w:val="22"/>
              </w:rPr>
              <w:t xml:space="preserve"> </w:t>
            </w:r>
          </w:p>
        </w:tc>
      </w:tr>
      <w:tr w:rsidR="00321FAC" w:rsidRPr="00D413E7" w14:paraId="7DDDAC11" w14:textId="77777777" w:rsidTr="00EC089E">
        <w:trPr>
          <w:trHeight w:val="397"/>
        </w:trPr>
        <w:tc>
          <w:tcPr>
            <w:tcW w:w="3127" w:type="dxa"/>
            <w:shd w:val="clear" w:color="auto" w:fill="D9D9D9" w:themeFill="background1" w:themeFillShade="D9"/>
            <w:vAlign w:val="center"/>
          </w:tcPr>
          <w:p w14:paraId="515EF27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Line Manager</w:t>
            </w:r>
          </w:p>
        </w:tc>
        <w:tc>
          <w:tcPr>
            <w:tcW w:w="7329" w:type="dxa"/>
            <w:gridSpan w:val="3"/>
            <w:vAlign w:val="center"/>
          </w:tcPr>
          <w:p w14:paraId="42883172" w14:textId="347562D0" w:rsidR="00321FAC" w:rsidRPr="00D413E7" w:rsidRDefault="00175708"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Mechanical Team Lead </w:t>
            </w:r>
            <w:r w:rsidR="00092910">
              <w:rPr>
                <w:rFonts w:asciiTheme="minorHAnsi" w:hAnsiTheme="minorHAnsi" w:cstheme="minorHAnsi"/>
                <w:b w:val="0"/>
                <w:sz w:val="22"/>
                <w:szCs w:val="22"/>
              </w:rPr>
              <w:t xml:space="preserve"> </w:t>
            </w:r>
          </w:p>
        </w:tc>
      </w:tr>
      <w:tr w:rsidR="00321FAC" w:rsidRPr="00D413E7" w14:paraId="73C9C4D0" w14:textId="77777777" w:rsidTr="00EC089E">
        <w:trPr>
          <w:trHeight w:val="397"/>
        </w:trPr>
        <w:tc>
          <w:tcPr>
            <w:tcW w:w="3127" w:type="dxa"/>
            <w:shd w:val="clear" w:color="auto" w:fill="D9D9D9" w:themeFill="background1" w:themeFillShade="D9"/>
            <w:vAlign w:val="center"/>
          </w:tcPr>
          <w:p w14:paraId="3C1EF73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Supervising</w:t>
            </w:r>
          </w:p>
        </w:tc>
        <w:tc>
          <w:tcPr>
            <w:tcW w:w="7329" w:type="dxa"/>
            <w:gridSpan w:val="3"/>
            <w:vAlign w:val="center"/>
          </w:tcPr>
          <w:p w14:paraId="0AFF00AE" w14:textId="4C4F3910" w:rsidR="00321FAC" w:rsidRPr="00D413E7" w:rsidRDefault="00092910"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N/A</w:t>
            </w:r>
          </w:p>
        </w:tc>
      </w:tr>
      <w:tr w:rsidR="00321FAC" w:rsidRPr="00D413E7" w14:paraId="6A01ED8E" w14:textId="77777777" w:rsidTr="00EC089E">
        <w:trPr>
          <w:trHeight w:val="397"/>
        </w:trPr>
        <w:tc>
          <w:tcPr>
            <w:tcW w:w="3127" w:type="dxa"/>
            <w:shd w:val="clear" w:color="auto" w:fill="D9D9D9" w:themeFill="background1" w:themeFillShade="D9"/>
            <w:vAlign w:val="center"/>
          </w:tcPr>
          <w:p w14:paraId="1E9042D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Document Number</w:t>
            </w:r>
          </w:p>
        </w:tc>
        <w:tc>
          <w:tcPr>
            <w:tcW w:w="3515" w:type="dxa"/>
            <w:vAlign w:val="center"/>
          </w:tcPr>
          <w:p w14:paraId="1F6125DF" w14:textId="3A67EB90" w:rsidR="00321FAC" w:rsidRPr="00D413E7" w:rsidRDefault="00321FAC"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JD</w:t>
            </w:r>
            <w:r w:rsidR="00092910">
              <w:rPr>
                <w:rFonts w:asciiTheme="minorHAnsi" w:hAnsiTheme="minorHAnsi" w:cstheme="minorHAnsi"/>
                <w:b w:val="0"/>
                <w:sz w:val="22"/>
                <w:szCs w:val="22"/>
              </w:rPr>
              <w:t>606</w:t>
            </w:r>
          </w:p>
        </w:tc>
        <w:tc>
          <w:tcPr>
            <w:tcW w:w="2113" w:type="dxa"/>
            <w:shd w:val="clear" w:color="auto" w:fill="D9D9D9" w:themeFill="background1" w:themeFillShade="D9"/>
            <w:vAlign w:val="center"/>
          </w:tcPr>
          <w:p w14:paraId="6CF6A7D6" w14:textId="6E640AC8"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 xml:space="preserve">Revision </w:t>
            </w:r>
            <w:r w:rsidR="00216C45">
              <w:rPr>
                <w:rFonts w:asciiTheme="minorHAnsi" w:hAnsiTheme="minorHAnsi" w:cstheme="minorHAnsi"/>
                <w:sz w:val="22"/>
                <w:szCs w:val="22"/>
              </w:rPr>
              <w:t>Date</w:t>
            </w:r>
          </w:p>
        </w:tc>
        <w:tc>
          <w:tcPr>
            <w:tcW w:w="1701" w:type="dxa"/>
            <w:vAlign w:val="center"/>
          </w:tcPr>
          <w:p w14:paraId="4D91B60D" w14:textId="02C529A3" w:rsidR="00321FAC" w:rsidRPr="00D413E7" w:rsidRDefault="00147BBF"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Sept 2021</w:t>
            </w:r>
          </w:p>
        </w:tc>
      </w:tr>
      <w:tr w:rsidR="00321FAC" w:rsidRPr="00D413E7" w14:paraId="0013D887" w14:textId="77777777" w:rsidTr="00EC089E">
        <w:trPr>
          <w:trHeight w:val="397"/>
        </w:trPr>
        <w:tc>
          <w:tcPr>
            <w:tcW w:w="3127" w:type="dxa"/>
            <w:shd w:val="clear" w:color="auto" w:fill="D9D9D9" w:themeFill="background1" w:themeFillShade="D9"/>
            <w:vAlign w:val="center"/>
          </w:tcPr>
          <w:p w14:paraId="670362CF"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Based</w:t>
            </w:r>
          </w:p>
        </w:tc>
        <w:tc>
          <w:tcPr>
            <w:tcW w:w="7329" w:type="dxa"/>
            <w:gridSpan w:val="3"/>
            <w:vAlign w:val="center"/>
          </w:tcPr>
          <w:p w14:paraId="07F29391" w14:textId="1D0B61A0" w:rsidR="00321FAC" w:rsidRPr="00D413E7" w:rsidRDefault="003811E7"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Workshop</w:t>
            </w:r>
          </w:p>
        </w:tc>
      </w:tr>
    </w:tbl>
    <w:p w14:paraId="14666506" w14:textId="77777777" w:rsidR="00E620E0" w:rsidRPr="00D413E7" w:rsidRDefault="00E620E0"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6CA60424" w14:textId="77777777" w:rsidTr="00E62AE7">
        <w:trPr>
          <w:trHeight w:val="567"/>
        </w:trPr>
        <w:tc>
          <w:tcPr>
            <w:tcW w:w="10682" w:type="dxa"/>
            <w:shd w:val="clear" w:color="auto" w:fill="D9D9D9" w:themeFill="background1" w:themeFillShade="D9"/>
            <w:vAlign w:val="center"/>
          </w:tcPr>
          <w:p w14:paraId="373E5094"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Job Purpose Summary</w:t>
            </w:r>
          </w:p>
        </w:tc>
      </w:tr>
      <w:tr w:rsidR="00E62AE7" w:rsidRPr="00D413E7" w14:paraId="1C60AE5C" w14:textId="77777777" w:rsidTr="00E62AE7">
        <w:tc>
          <w:tcPr>
            <w:tcW w:w="10682" w:type="dxa"/>
          </w:tcPr>
          <w:p w14:paraId="035CDB96" w14:textId="2B423016" w:rsidR="006B2154" w:rsidRPr="00D413E7" w:rsidRDefault="00092910" w:rsidP="00147BBF">
            <w:pPr>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part of the manufacturing team, the Refrigeration Engineer will be required to carry out assembly of refrigeration components, pipework installation, pressure testing, refrigeration charging, testing and commissioning of a variety of </w:t>
            </w:r>
            <w:r w:rsidR="00935507">
              <w:rPr>
                <w:rFonts w:asciiTheme="minorHAnsi" w:hAnsiTheme="minorHAnsi" w:cstheme="minorHAnsi"/>
                <w:b w:val="0"/>
                <w:sz w:val="22"/>
                <w:szCs w:val="22"/>
              </w:rPr>
              <w:t>HVAC &amp; R</w:t>
            </w:r>
            <w:r>
              <w:rPr>
                <w:rFonts w:asciiTheme="minorHAnsi" w:hAnsiTheme="minorHAnsi" w:cstheme="minorHAnsi"/>
                <w:b w:val="0"/>
                <w:sz w:val="22"/>
                <w:szCs w:val="22"/>
              </w:rPr>
              <w:t>efrigeration equipment. They will follow work pack instructions and technical drawings to our high-quality standards.</w:t>
            </w:r>
          </w:p>
        </w:tc>
      </w:tr>
    </w:tbl>
    <w:p w14:paraId="440DC0FC" w14:textId="77777777" w:rsidR="00E62AE7" w:rsidRPr="00D413E7" w:rsidRDefault="00E62AE7"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54F994E7" w14:textId="77777777" w:rsidTr="00E62AE7">
        <w:trPr>
          <w:trHeight w:val="567"/>
        </w:trPr>
        <w:tc>
          <w:tcPr>
            <w:tcW w:w="10682" w:type="dxa"/>
            <w:shd w:val="clear" w:color="auto" w:fill="D9D9D9" w:themeFill="background1" w:themeFillShade="D9"/>
            <w:vAlign w:val="center"/>
          </w:tcPr>
          <w:p w14:paraId="5EB15AE9"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Key Responsibilities/Accountabilities</w:t>
            </w:r>
          </w:p>
        </w:tc>
      </w:tr>
      <w:tr w:rsidR="00E62AE7" w:rsidRPr="00D413E7" w14:paraId="758A5A82" w14:textId="77777777" w:rsidTr="00E62AE7">
        <w:tc>
          <w:tcPr>
            <w:tcW w:w="10682" w:type="dxa"/>
          </w:tcPr>
          <w:p w14:paraId="679CBB68" w14:textId="730CEE1A" w:rsidR="0099318F" w:rsidRDefault="00E62AE7" w:rsidP="00910F68">
            <w:pPr>
              <w:spacing w:line="276" w:lineRule="auto"/>
              <w:rPr>
                <w:rFonts w:asciiTheme="minorHAnsi" w:hAnsiTheme="minorHAnsi" w:cstheme="minorHAnsi"/>
                <w:b w:val="0"/>
                <w:i/>
                <w:szCs w:val="18"/>
              </w:rPr>
            </w:pPr>
            <w:r w:rsidRPr="00D413E7">
              <w:rPr>
                <w:rFonts w:asciiTheme="minorHAnsi" w:hAnsiTheme="minorHAnsi" w:cstheme="minorHAnsi"/>
                <w:b w:val="0"/>
                <w:i/>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w:t>
            </w:r>
          </w:p>
          <w:p w14:paraId="521752A8" w14:textId="6D1CC1E6" w:rsidR="00D04CD3" w:rsidRDefault="00D04CD3" w:rsidP="00910F68">
            <w:pPr>
              <w:spacing w:line="276" w:lineRule="auto"/>
              <w:rPr>
                <w:rFonts w:asciiTheme="minorHAnsi" w:hAnsiTheme="minorHAnsi" w:cstheme="minorHAnsi"/>
                <w:b w:val="0"/>
                <w:i/>
                <w:szCs w:val="18"/>
              </w:rPr>
            </w:pPr>
          </w:p>
          <w:p w14:paraId="518A46B7" w14:textId="12DC37E7" w:rsidR="00F3363B" w:rsidRDefault="00F3363B" w:rsidP="00092910">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 xml:space="preserve">Mechanical fitting of components. </w:t>
            </w:r>
          </w:p>
          <w:p w14:paraId="25596486" w14:textId="64C4034A" w:rsidR="00F3363B" w:rsidRDefault="00B745CA" w:rsidP="00F3363B">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Carry out p</w:t>
            </w:r>
            <w:r w:rsidR="00F3363B">
              <w:rPr>
                <w:rFonts w:asciiTheme="minorHAnsi" w:hAnsiTheme="minorHAnsi" w:cstheme="minorHAnsi"/>
                <w:b w:val="0"/>
              </w:rPr>
              <w:t>ipefitting.</w:t>
            </w:r>
          </w:p>
          <w:p w14:paraId="186F2500" w14:textId="5244CEB8" w:rsidR="00F3363B" w:rsidRDefault="00F3363B" w:rsidP="00F3363B">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Carry out brazing.</w:t>
            </w:r>
          </w:p>
          <w:p w14:paraId="34BB3B44" w14:textId="6D85E30C" w:rsidR="00F3363B" w:rsidRDefault="008940A1" w:rsidP="00F3363B">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Carry out pressure testing</w:t>
            </w:r>
            <w:r w:rsidR="00F4757D">
              <w:rPr>
                <w:rFonts w:asciiTheme="minorHAnsi" w:hAnsiTheme="minorHAnsi" w:cstheme="minorHAnsi"/>
                <w:b w:val="0"/>
              </w:rPr>
              <w:t>.</w:t>
            </w:r>
          </w:p>
          <w:p w14:paraId="6F236EFC" w14:textId="34F5D76F" w:rsidR="008940A1" w:rsidRPr="008940A1" w:rsidRDefault="008940A1"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Evacuate system and charging systems.</w:t>
            </w:r>
          </w:p>
          <w:p w14:paraId="12D88A96" w14:textId="1A9ABBE0" w:rsidR="008940A1" w:rsidRPr="008940A1" w:rsidRDefault="008940A1"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Carry out leak testing.</w:t>
            </w:r>
          </w:p>
          <w:p w14:paraId="2A4AB525" w14:textId="77777777" w:rsidR="008940A1" w:rsidRDefault="008940A1"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Commissioning and services of HVAC and Refrigeration equipment.</w:t>
            </w:r>
          </w:p>
          <w:p w14:paraId="1A17F883" w14:textId="2E7725FD" w:rsidR="008940A1" w:rsidRPr="008940A1" w:rsidRDefault="008940A1"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Carry out refrigerant recovery.</w:t>
            </w:r>
          </w:p>
          <w:p w14:paraId="4576E408" w14:textId="2237915C" w:rsidR="00092910" w:rsidRDefault="00092910"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 xml:space="preserve">Installation of air conditioning and refrigeration </w:t>
            </w:r>
            <w:r w:rsidR="00F3363B">
              <w:rPr>
                <w:rFonts w:asciiTheme="minorHAnsi" w:hAnsiTheme="minorHAnsi" w:cstheme="minorHAnsi"/>
                <w:b w:val="0"/>
              </w:rPr>
              <w:t>equipment</w:t>
            </w:r>
            <w:r>
              <w:rPr>
                <w:rFonts w:asciiTheme="minorHAnsi" w:hAnsiTheme="minorHAnsi" w:cstheme="minorHAnsi"/>
                <w:b w:val="0"/>
              </w:rPr>
              <w:t>.</w:t>
            </w:r>
          </w:p>
          <w:p w14:paraId="48D038F5" w14:textId="6524D859" w:rsidR="008940A1" w:rsidRDefault="008940A1"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Completion of work pack</w:t>
            </w:r>
            <w:r w:rsidR="00043FBF">
              <w:rPr>
                <w:rFonts w:asciiTheme="minorHAnsi" w:hAnsiTheme="minorHAnsi" w:cstheme="minorHAnsi"/>
                <w:b w:val="0"/>
              </w:rPr>
              <w:t xml:space="preserve"> documentation in line with work pack instructions.</w:t>
            </w:r>
          </w:p>
          <w:p w14:paraId="518CABEB" w14:textId="1F57339F" w:rsidR="00B815BB" w:rsidRPr="00B815BB" w:rsidRDefault="00B815BB" w:rsidP="00B815BB">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Cleaning and packaging of units for dispatch.</w:t>
            </w:r>
          </w:p>
          <w:p w14:paraId="338A3604" w14:textId="6F346B91" w:rsidR="008940A1" w:rsidRPr="008940A1" w:rsidRDefault="008940A1" w:rsidP="008940A1">
            <w:pPr>
              <w:pStyle w:val="NoSpacing"/>
              <w:numPr>
                <w:ilvl w:val="0"/>
                <w:numId w:val="39"/>
              </w:numPr>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Able to work on own initiative and as part of a team. </w:t>
            </w:r>
          </w:p>
          <w:p w14:paraId="7CA0D6CA" w14:textId="6E8B1D9F" w:rsidR="008940A1" w:rsidRPr="008940A1" w:rsidRDefault="00092910" w:rsidP="008940A1">
            <w:pPr>
              <w:pStyle w:val="ListParagraph"/>
              <w:numPr>
                <w:ilvl w:val="0"/>
                <w:numId w:val="39"/>
              </w:numPr>
              <w:spacing w:line="276" w:lineRule="auto"/>
              <w:ind w:right="220"/>
              <w:rPr>
                <w:rFonts w:asciiTheme="minorHAnsi" w:hAnsiTheme="minorHAnsi" w:cstheme="minorHAnsi"/>
                <w:b w:val="0"/>
              </w:rPr>
            </w:pPr>
            <w:r>
              <w:rPr>
                <w:rFonts w:asciiTheme="minorHAnsi" w:hAnsiTheme="minorHAnsi" w:cstheme="minorHAnsi"/>
                <w:b w:val="0"/>
              </w:rPr>
              <w:t>Play a proactive role in housekeeping and continuous improvement initiatives.</w:t>
            </w:r>
          </w:p>
          <w:p w14:paraId="32AEBA57" w14:textId="77777777" w:rsidR="00E273DC" w:rsidRPr="00B55328" w:rsidRDefault="00E273DC" w:rsidP="00E273DC">
            <w:pPr>
              <w:pStyle w:val="ListParagraph"/>
              <w:numPr>
                <w:ilvl w:val="0"/>
                <w:numId w:val="39"/>
              </w:numPr>
              <w:rPr>
                <w:rFonts w:cstheme="minorHAnsi"/>
                <w:b w:val="0"/>
                <w:szCs w:val="18"/>
                <w:lang w:val="en-US"/>
              </w:rPr>
            </w:pPr>
            <w:r>
              <w:rPr>
                <w:rFonts w:cstheme="minorHAnsi"/>
                <w:b w:val="0"/>
                <w:szCs w:val="18"/>
                <w:lang w:val="en-US"/>
              </w:rPr>
              <w:t>Ensuring that tools and equipment used are complete and adequate to conduct the work and in good order, with particular attention to HSEQ implications.</w:t>
            </w:r>
          </w:p>
          <w:p w14:paraId="601F7A96" w14:textId="1EF5F503" w:rsidR="00E273DC" w:rsidRPr="00E273DC" w:rsidRDefault="00E273DC" w:rsidP="00E273DC">
            <w:pPr>
              <w:pStyle w:val="ListParagraph"/>
              <w:numPr>
                <w:ilvl w:val="0"/>
                <w:numId w:val="39"/>
              </w:numPr>
              <w:rPr>
                <w:rFonts w:cstheme="minorHAnsi"/>
                <w:b w:val="0"/>
                <w:bCs/>
                <w:szCs w:val="18"/>
                <w:lang w:val="en-US"/>
              </w:rPr>
            </w:pPr>
            <w:r w:rsidRPr="009C4185">
              <w:rPr>
                <w:rFonts w:cstheme="minorHAnsi"/>
                <w:b w:val="0"/>
                <w:bCs/>
                <w:szCs w:val="18"/>
                <w:lang w:val="en-US"/>
              </w:rPr>
              <w:t>Actively participate in the Nucore Competence and Performance Management Systems.</w:t>
            </w:r>
          </w:p>
          <w:p w14:paraId="78C3EAFC" w14:textId="0F1ACBE6" w:rsidR="00F10CCB" w:rsidRDefault="00F10CCB" w:rsidP="00910F68">
            <w:pPr>
              <w:spacing w:line="276" w:lineRule="auto"/>
              <w:rPr>
                <w:rFonts w:asciiTheme="minorHAnsi" w:hAnsiTheme="minorHAnsi" w:cstheme="minorHAnsi"/>
                <w:b w:val="0"/>
                <w:i/>
                <w:szCs w:val="18"/>
              </w:rPr>
            </w:pPr>
          </w:p>
          <w:p w14:paraId="6AFD41F5" w14:textId="77777777" w:rsidR="00AB58E9" w:rsidRPr="00E57A9A" w:rsidRDefault="00E57A9A" w:rsidP="00910F68">
            <w:pPr>
              <w:spacing w:line="276" w:lineRule="auto"/>
              <w:rPr>
                <w:rFonts w:asciiTheme="minorHAnsi" w:hAnsiTheme="minorHAnsi" w:cstheme="minorHAnsi"/>
                <w:sz w:val="22"/>
                <w:szCs w:val="22"/>
                <w:u w:val="single"/>
              </w:rPr>
            </w:pPr>
            <w:r w:rsidRPr="00E57A9A">
              <w:rPr>
                <w:rFonts w:asciiTheme="minorHAnsi" w:hAnsiTheme="minorHAnsi" w:cstheme="minorHAnsi"/>
                <w:sz w:val="22"/>
                <w:szCs w:val="22"/>
                <w:u w:val="single"/>
              </w:rPr>
              <w:t>HSEQ Responsibilities</w:t>
            </w:r>
          </w:p>
          <w:p w14:paraId="2FBB472C"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 xml:space="preserve">Comply with Nucore Group’s HSEQ policies and procedures and ensure working practices are safe, always protecting the environment and </w:t>
            </w:r>
            <w:r>
              <w:rPr>
                <w:rFonts w:asciiTheme="minorHAnsi" w:hAnsiTheme="minorHAnsi" w:cstheme="minorHAnsi"/>
                <w:b w:val="0"/>
              </w:rPr>
              <w:t>Company</w:t>
            </w:r>
            <w:r w:rsidRPr="00047CAE">
              <w:rPr>
                <w:rFonts w:asciiTheme="minorHAnsi" w:hAnsiTheme="minorHAnsi" w:cstheme="minorHAnsi"/>
                <w:b w:val="0"/>
              </w:rPr>
              <w:t xml:space="preserve"> reputation.</w:t>
            </w:r>
          </w:p>
          <w:p w14:paraId="3EA61CD4"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Intervene, where possible, to prevent unsafe acts or conditions including stopping work where necessary. Restarting when it is safe to do so.</w:t>
            </w:r>
          </w:p>
          <w:p w14:paraId="05ACD38D"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lastRenderedPageBreak/>
              <w:t>Report any accidents, incidents or near misses and unsafe conditions, behaviours or acts to line management, or by using the Nucore Group observation card system.</w:t>
            </w:r>
          </w:p>
          <w:p w14:paraId="523C763A"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Ensure all personnel under your direct charge are suitably trained and competent to carry out the prescribed tasks and have read and understood RAMS issued to them, prior to starting work.</w:t>
            </w:r>
          </w:p>
          <w:p w14:paraId="74907D23"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Adhere to the controls described in risk assessments, RAMS and COSHH assessments, and highlight any shortcomings in the existing controls to line management.</w:t>
            </w:r>
          </w:p>
          <w:p w14:paraId="661DA165"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Visually inspect and check tools, equipment and plant which has been issued to you before use and report any deficiencies to line management.</w:t>
            </w:r>
          </w:p>
          <w:p w14:paraId="19C59F4C"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 xml:space="preserve">Correctly use PPE which you have been issued and inform line management when it is worn or damaged. </w:t>
            </w:r>
          </w:p>
          <w:p w14:paraId="4D7CE6E6"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Complete mandatory training as identified on the Nucore Group training matrix.</w:t>
            </w:r>
          </w:p>
          <w:p w14:paraId="4BB2D98D"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 xml:space="preserve">On request, actively participate in audits and inspections. </w:t>
            </w:r>
          </w:p>
          <w:p w14:paraId="2750C174" w14:textId="77777777" w:rsidR="00147BBF" w:rsidRPr="00047CAE"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Actively contribute and work towards HSEQ goals, objectives, targets and initiatives</w:t>
            </w:r>
          </w:p>
          <w:p w14:paraId="13F7A5FC" w14:textId="77777777" w:rsidR="00147BBF" w:rsidRDefault="00147BBF" w:rsidP="00147BBF">
            <w:pPr>
              <w:pStyle w:val="ListParagraph"/>
              <w:numPr>
                <w:ilvl w:val="0"/>
                <w:numId w:val="39"/>
              </w:numPr>
              <w:spacing w:line="276" w:lineRule="auto"/>
              <w:ind w:right="220"/>
              <w:rPr>
                <w:rFonts w:asciiTheme="minorHAnsi" w:hAnsiTheme="minorHAnsi" w:cstheme="minorHAnsi"/>
                <w:b w:val="0"/>
              </w:rPr>
            </w:pPr>
            <w:r w:rsidRPr="00047CAE">
              <w:rPr>
                <w:rFonts w:asciiTheme="minorHAnsi" w:hAnsiTheme="minorHAnsi" w:cstheme="minorHAnsi"/>
                <w:b w:val="0"/>
              </w:rPr>
              <w:t>Comply with client site safety requirements</w:t>
            </w:r>
          </w:p>
          <w:p w14:paraId="560AC091" w14:textId="4CE1F819" w:rsidR="00D04CD3" w:rsidRPr="00147BBF" w:rsidRDefault="00147BBF" w:rsidP="00147BBF">
            <w:pPr>
              <w:pStyle w:val="ListParagraph"/>
              <w:numPr>
                <w:ilvl w:val="0"/>
                <w:numId w:val="39"/>
              </w:numPr>
              <w:spacing w:line="276" w:lineRule="auto"/>
              <w:ind w:right="220"/>
              <w:rPr>
                <w:rFonts w:asciiTheme="minorHAnsi" w:hAnsiTheme="minorHAnsi" w:cstheme="minorHAnsi"/>
                <w:b w:val="0"/>
              </w:rPr>
            </w:pPr>
            <w:r w:rsidRPr="00147BBF">
              <w:rPr>
                <w:rFonts w:asciiTheme="minorHAnsi" w:hAnsiTheme="minorHAnsi" w:cstheme="minorHAnsi"/>
                <w:b w:val="0"/>
              </w:rPr>
              <w:t>Ensure all waste handled is disposed of in a suitable manner</w:t>
            </w:r>
          </w:p>
        </w:tc>
      </w:tr>
    </w:tbl>
    <w:p w14:paraId="57BF1347" w14:textId="5263F833" w:rsidR="005E6AFC" w:rsidRDefault="005E6AFC" w:rsidP="00910F68">
      <w:pPr>
        <w:spacing w:line="276" w:lineRule="auto"/>
        <w:rPr>
          <w:rFonts w:cstheme="minorHAnsi"/>
          <w:b/>
          <w:sz w:val="22"/>
          <w:szCs w:val="22"/>
        </w:rPr>
      </w:pPr>
    </w:p>
    <w:tbl>
      <w:tblPr>
        <w:tblStyle w:val="TableGrid"/>
        <w:tblW w:w="10490" w:type="dxa"/>
        <w:tblInd w:w="-5" w:type="dxa"/>
        <w:tblLayout w:type="fixed"/>
        <w:tblLook w:val="04A0" w:firstRow="1" w:lastRow="0" w:firstColumn="1" w:lastColumn="0" w:noHBand="0" w:noVBand="1"/>
      </w:tblPr>
      <w:tblGrid>
        <w:gridCol w:w="7513"/>
        <w:gridCol w:w="992"/>
        <w:gridCol w:w="993"/>
        <w:gridCol w:w="992"/>
      </w:tblGrid>
      <w:tr w:rsidR="00B66E6B" w:rsidRPr="00D413E7" w14:paraId="1492D225" w14:textId="7192B8C7" w:rsidTr="00147BBF">
        <w:trPr>
          <w:trHeight w:val="567"/>
        </w:trPr>
        <w:tc>
          <w:tcPr>
            <w:tcW w:w="9498" w:type="dxa"/>
            <w:gridSpan w:val="3"/>
            <w:shd w:val="clear" w:color="auto" w:fill="D9D9D9" w:themeFill="background1" w:themeFillShade="D9"/>
            <w:vAlign w:val="center"/>
          </w:tcPr>
          <w:p w14:paraId="585373EB" w14:textId="2788C4C9" w:rsidR="00B66E6B" w:rsidRPr="00D413E7" w:rsidRDefault="005E6AFC" w:rsidP="00910F68">
            <w:pPr>
              <w:spacing w:line="276" w:lineRule="auto"/>
              <w:rPr>
                <w:rFonts w:asciiTheme="minorHAnsi" w:hAnsiTheme="minorHAnsi" w:cstheme="minorHAnsi"/>
                <w:sz w:val="24"/>
                <w:szCs w:val="24"/>
              </w:rPr>
            </w:pPr>
            <w:r>
              <w:rPr>
                <w:rFonts w:cstheme="minorHAnsi"/>
                <w:sz w:val="22"/>
                <w:szCs w:val="22"/>
              </w:rPr>
              <w:br w:type="page"/>
            </w:r>
            <w:r w:rsidR="00B66E6B" w:rsidRPr="00D413E7">
              <w:rPr>
                <w:rFonts w:asciiTheme="minorHAnsi" w:hAnsiTheme="minorHAnsi" w:cstheme="minorHAnsi"/>
                <w:sz w:val="24"/>
                <w:szCs w:val="24"/>
              </w:rPr>
              <w:t>Experience/Education/Training</w:t>
            </w:r>
          </w:p>
        </w:tc>
        <w:tc>
          <w:tcPr>
            <w:tcW w:w="992" w:type="dxa"/>
            <w:shd w:val="clear" w:color="auto" w:fill="D9D9D9" w:themeFill="background1" w:themeFillShade="D9"/>
          </w:tcPr>
          <w:p w14:paraId="24C7A63A" w14:textId="77777777" w:rsidR="00B66E6B" w:rsidRPr="00D413E7" w:rsidRDefault="00B66E6B" w:rsidP="00910F68">
            <w:pPr>
              <w:spacing w:line="276" w:lineRule="auto"/>
              <w:rPr>
                <w:rFonts w:cstheme="minorHAnsi"/>
                <w:sz w:val="24"/>
                <w:szCs w:val="24"/>
              </w:rPr>
            </w:pPr>
          </w:p>
        </w:tc>
      </w:tr>
      <w:tr w:rsidR="00B66E6B" w:rsidRPr="00D413E7" w14:paraId="11EF870E" w14:textId="2682C04E" w:rsidTr="00147BBF">
        <w:trPr>
          <w:trHeight w:val="562"/>
        </w:trPr>
        <w:tc>
          <w:tcPr>
            <w:tcW w:w="7513" w:type="dxa"/>
          </w:tcPr>
          <w:p w14:paraId="0F13C0F7" w14:textId="645262A3" w:rsidR="00B66E6B" w:rsidRPr="00D5797E" w:rsidRDefault="00B66E6B" w:rsidP="00ED4D64">
            <w:pPr>
              <w:spacing w:line="276" w:lineRule="auto"/>
              <w:rPr>
                <w:rFonts w:ascii="Calibri" w:hAnsi="Calibri" w:cs="Calibri"/>
                <w:bCs/>
                <w:iCs/>
                <w:sz w:val="22"/>
                <w:szCs w:val="22"/>
              </w:rPr>
            </w:pPr>
            <w:r w:rsidRPr="00D5797E">
              <w:rPr>
                <w:rFonts w:ascii="Calibri" w:hAnsi="Calibri" w:cs="Calibri"/>
                <w:bCs/>
                <w:iCs/>
                <w:sz w:val="22"/>
                <w:szCs w:val="22"/>
              </w:rPr>
              <w:t>Requirement</w:t>
            </w:r>
          </w:p>
        </w:tc>
        <w:tc>
          <w:tcPr>
            <w:tcW w:w="992" w:type="dxa"/>
          </w:tcPr>
          <w:p w14:paraId="0B952F08" w14:textId="479EE686"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Essential</w:t>
            </w:r>
          </w:p>
        </w:tc>
        <w:tc>
          <w:tcPr>
            <w:tcW w:w="993" w:type="dxa"/>
          </w:tcPr>
          <w:p w14:paraId="5684C638" w14:textId="35FE7E51"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Desirable</w:t>
            </w:r>
          </w:p>
        </w:tc>
        <w:tc>
          <w:tcPr>
            <w:tcW w:w="992" w:type="dxa"/>
          </w:tcPr>
          <w:p w14:paraId="011845C2" w14:textId="700E6D50" w:rsidR="00B66E6B" w:rsidRPr="00B66E6B" w:rsidRDefault="00B66E6B" w:rsidP="00ED4D64">
            <w:pPr>
              <w:spacing w:line="276" w:lineRule="auto"/>
              <w:jc w:val="center"/>
              <w:rPr>
                <w:rFonts w:asciiTheme="minorHAnsi" w:hAnsiTheme="minorHAnsi" w:cstheme="minorHAnsi"/>
                <w:bCs/>
                <w:iCs/>
                <w:sz w:val="22"/>
                <w:szCs w:val="22"/>
              </w:rPr>
            </w:pPr>
            <w:r w:rsidRPr="00B66E6B">
              <w:rPr>
                <w:rFonts w:asciiTheme="minorHAnsi" w:hAnsiTheme="minorHAnsi" w:cstheme="minorHAnsi"/>
                <w:bCs/>
                <w:iCs/>
                <w:sz w:val="22"/>
                <w:szCs w:val="22"/>
              </w:rPr>
              <w:t xml:space="preserve">How Assessed </w:t>
            </w:r>
          </w:p>
        </w:tc>
      </w:tr>
      <w:tr w:rsidR="00894804" w:rsidRPr="00D413E7" w14:paraId="5DED118B" w14:textId="7724789C" w:rsidTr="00147BBF">
        <w:trPr>
          <w:trHeight w:val="334"/>
        </w:trPr>
        <w:tc>
          <w:tcPr>
            <w:tcW w:w="10490" w:type="dxa"/>
            <w:gridSpan w:val="4"/>
          </w:tcPr>
          <w:p w14:paraId="4D340324" w14:textId="272750C4" w:rsidR="00894804" w:rsidRDefault="00894804" w:rsidP="004D176F">
            <w:pPr>
              <w:spacing w:line="276" w:lineRule="auto"/>
              <w:rPr>
                <w:rFonts w:ascii="Calibri" w:hAnsi="Calibri" w:cs="Calibri"/>
                <w:b w:val="0"/>
                <w:bCs/>
                <w:sz w:val="22"/>
                <w:szCs w:val="22"/>
              </w:rPr>
            </w:pPr>
            <w:r w:rsidRPr="00ED4D64">
              <w:rPr>
                <w:rFonts w:ascii="Calibri" w:hAnsi="Calibri" w:cs="Calibri"/>
                <w:bCs/>
                <w:iCs/>
                <w:sz w:val="22"/>
                <w:szCs w:val="22"/>
                <w:u w:val="single"/>
              </w:rPr>
              <w:t>Education, Training, Qualifications</w:t>
            </w:r>
            <w:r>
              <w:rPr>
                <w:rFonts w:ascii="Calibri" w:hAnsi="Calibri" w:cs="Calibri"/>
                <w:bCs/>
                <w:iCs/>
                <w:sz w:val="22"/>
                <w:szCs w:val="22"/>
                <w:u w:val="single"/>
              </w:rPr>
              <w:t>:</w:t>
            </w:r>
          </w:p>
        </w:tc>
      </w:tr>
      <w:tr w:rsidR="00894804" w:rsidRPr="00D413E7" w14:paraId="3A9B96BD" w14:textId="77777777" w:rsidTr="00147BBF">
        <w:trPr>
          <w:trHeight w:val="576"/>
        </w:trPr>
        <w:tc>
          <w:tcPr>
            <w:tcW w:w="7513" w:type="dxa"/>
          </w:tcPr>
          <w:p w14:paraId="303B0787" w14:textId="5081C34D" w:rsidR="00894804" w:rsidRPr="00092910" w:rsidRDefault="00043FBF" w:rsidP="0050174D">
            <w:pPr>
              <w:spacing w:line="276" w:lineRule="auto"/>
              <w:rPr>
                <w:rFonts w:asciiTheme="minorHAnsi" w:hAnsiTheme="minorHAnsi" w:cstheme="minorHAnsi"/>
                <w:b w:val="0"/>
                <w:iCs/>
                <w:sz w:val="22"/>
                <w:szCs w:val="22"/>
                <w:lang w:eastAsia="en-US"/>
              </w:rPr>
            </w:pPr>
            <w:r>
              <w:rPr>
                <w:rFonts w:ascii="Calibri" w:hAnsi="Calibri" w:cs="Calibri"/>
                <w:b w:val="0"/>
                <w:iCs/>
                <w:sz w:val="22"/>
                <w:szCs w:val="22"/>
                <w:lang w:eastAsia="en-US"/>
              </w:rPr>
              <w:t>SVQ/NVQ III or Apprenticeship in relevant discipline (or equivalent experience)</w:t>
            </w:r>
          </w:p>
        </w:tc>
        <w:tc>
          <w:tcPr>
            <w:tcW w:w="992" w:type="dxa"/>
          </w:tcPr>
          <w:p w14:paraId="48EDF432" w14:textId="77777777" w:rsidR="00894804" w:rsidRPr="00372944" w:rsidRDefault="00894804" w:rsidP="00894804">
            <w:pPr>
              <w:jc w:val="center"/>
              <w:rPr>
                <w:rFonts w:eastAsia="Times New Roman" w:cs="Arial"/>
                <w:bCs/>
                <w:sz w:val="28"/>
              </w:rPr>
            </w:pPr>
            <w:r w:rsidRPr="00372944">
              <w:rPr>
                <w:rFonts w:cs="Arial"/>
                <w:bCs/>
                <w:sz w:val="28"/>
              </w:rPr>
              <w:sym w:font="Wingdings" w:char="F0FC"/>
            </w:r>
          </w:p>
          <w:p w14:paraId="639C9863" w14:textId="77777777" w:rsidR="00894804" w:rsidRPr="00372944" w:rsidRDefault="00894804" w:rsidP="00912D4C">
            <w:pPr>
              <w:spacing w:line="276" w:lineRule="auto"/>
              <w:rPr>
                <w:rFonts w:ascii="Calibri" w:hAnsi="Calibri" w:cs="Calibri"/>
                <w:i/>
                <w:sz w:val="28"/>
              </w:rPr>
            </w:pPr>
          </w:p>
        </w:tc>
        <w:tc>
          <w:tcPr>
            <w:tcW w:w="993" w:type="dxa"/>
          </w:tcPr>
          <w:p w14:paraId="098EFFB6" w14:textId="77777777" w:rsidR="00894804" w:rsidRDefault="00894804" w:rsidP="00912D4C">
            <w:pPr>
              <w:spacing w:line="276" w:lineRule="auto"/>
              <w:rPr>
                <w:rFonts w:ascii="Calibri" w:hAnsi="Calibri" w:cs="Calibri"/>
                <w:b w:val="0"/>
                <w:bCs/>
                <w:sz w:val="22"/>
                <w:szCs w:val="22"/>
              </w:rPr>
            </w:pPr>
          </w:p>
        </w:tc>
        <w:tc>
          <w:tcPr>
            <w:tcW w:w="992" w:type="dxa"/>
          </w:tcPr>
          <w:p w14:paraId="7E25E9C4" w14:textId="77777777" w:rsidR="00894804" w:rsidRDefault="00894804" w:rsidP="00894804">
            <w:pPr>
              <w:spacing w:line="276" w:lineRule="auto"/>
              <w:jc w:val="center"/>
              <w:rPr>
                <w:rFonts w:ascii="Calibri" w:hAnsi="Calibri" w:cs="Calibri"/>
                <w:b w:val="0"/>
                <w:bCs/>
                <w:sz w:val="22"/>
                <w:szCs w:val="22"/>
              </w:rPr>
            </w:pPr>
            <w:r>
              <w:rPr>
                <w:rFonts w:ascii="Calibri" w:hAnsi="Calibri" w:cs="Calibri"/>
                <w:b w:val="0"/>
                <w:bCs/>
                <w:sz w:val="22"/>
                <w:szCs w:val="22"/>
              </w:rPr>
              <w:t>DC</w:t>
            </w:r>
          </w:p>
          <w:p w14:paraId="4DF49241" w14:textId="77777777" w:rsidR="00894804" w:rsidRDefault="00894804" w:rsidP="00912D4C">
            <w:pPr>
              <w:spacing w:line="276" w:lineRule="auto"/>
              <w:rPr>
                <w:rFonts w:ascii="Calibri" w:hAnsi="Calibri" w:cs="Calibri"/>
                <w:b w:val="0"/>
                <w:bCs/>
                <w:sz w:val="22"/>
                <w:szCs w:val="22"/>
              </w:rPr>
            </w:pPr>
          </w:p>
        </w:tc>
      </w:tr>
      <w:tr w:rsidR="0032045F" w:rsidRPr="00D413E7" w14:paraId="48934B66" w14:textId="77777777" w:rsidTr="00147BBF">
        <w:trPr>
          <w:trHeight w:val="570"/>
        </w:trPr>
        <w:tc>
          <w:tcPr>
            <w:tcW w:w="7513" w:type="dxa"/>
          </w:tcPr>
          <w:p w14:paraId="07868130" w14:textId="09B075DC" w:rsidR="0032045F" w:rsidRPr="00092910" w:rsidRDefault="00092910" w:rsidP="0050174D">
            <w:pPr>
              <w:spacing w:line="276" w:lineRule="auto"/>
              <w:rPr>
                <w:rFonts w:asciiTheme="minorHAnsi" w:hAnsiTheme="minorHAnsi" w:cstheme="minorHAnsi"/>
                <w:b w:val="0"/>
                <w:iCs/>
                <w:sz w:val="22"/>
                <w:szCs w:val="22"/>
                <w:lang w:eastAsia="en-US"/>
              </w:rPr>
            </w:pPr>
            <w:r w:rsidRPr="00092910">
              <w:rPr>
                <w:rFonts w:asciiTheme="minorHAnsi" w:hAnsiTheme="minorHAnsi" w:cstheme="minorHAnsi"/>
                <w:b w:val="0"/>
                <w:sz w:val="22"/>
                <w:szCs w:val="22"/>
              </w:rPr>
              <w:t>F-Gas 2079 Category 1</w:t>
            </w:r>
          </w:p>
        </w:tc>
        <w:tc>
          <w:tcPr>
            <w:tcW w:w="992" w:type="dxa"/>
          </w:tcPr>
          <w:p w14:paraId="4E16B27A" w14:textId="794C968D" w:rsidR="0032045F" w:rsidRPr="00372944" w:rsidRDefault="00092910" w:rsidP="00092910">
            <w:pPr>
              <w:spacing w:line="276" w:lineRule="auto"/>
              <w:jc w:val="center"/>
              <w:rPr>
                <w:rFonts w:ascii="Calibri" w:hAnsi="Calibri" w:cs="Calibri"/>
                <w:i/>
                <w:sz w:val="28"/>
              </w:rPr>
            </w:pPr>
            <w:r>
              <w:rPr>
                <w:rFonts w:cs="Arial"/>
                <w:bCs/>
                <w:sz w:val="28"/>
              </w:rPr>
              <w:sym w:font="Wingdings" w:char="F0FC"/>
            </w:r>
          </w:p>
        </w:tc>
        <w:tc>
          <w:tcPr>
            <w:tcW w:w="993" w:type="dxa"/>
          </w:tcPr>
          <w:p w14:paraId="57C9DA52" w14:textId="0A388E7F" w:rsidR="0032045F" w:rsidRPr="00372944" w:rsidRDefault="0032045F" w:rsidP="00894804">
            <w:pPr>
              <w:jc w:val="center"/>
              <w:rPr>
                <w:rFonts w:cs="Arial"/>
                <w:bCs/>
                <w:sz w:val="28"/>
              </w:rPr>
            </w:pPr>
          </w:p>
        </w:tc>
        <w:tc>
          <w:tcPr>
            <w:tcW w:w="992" w:type="dxa"/>
          </w:tcPr>
          <w:p w14:paraId="75C95A1F" w14:textId="54170B6A" w:rsidR="0032045F" w:rsidRPr="00D17997" w:rsidRDefault="00D17997" w:rsidP="00894804">
            <w:pPr>
              <w:spacing w:line="276" w:lineRule="auto"/>
              <w:jc w:val="center"/>
              <w:rPr>
                <w:rFonts w:ascii="Calibri" w:hAnsi="Calibri" w:cs="Calibri"/>
                <w:b w:val="0"/>
                <w:sz w:val="22"/>
                <w:szCs w:val="22"/>
              </w:rPr>
            </w:pPr>
            <w:r w:rsidRPr="00D17997">
              <w:rPr>
                <w:rFonts w:ascii="Calibri" w:hAnsi="Calibri" w:cs="Calibri"/>
                <w:b w:val="0"/>
                <w:sz w:val="22"/>
                <w:szCs w:val="22"/>
              </w:rPr>
              <w:t>DC</w:t>
            </w:r>
          </w:p>
        </w:tc>
      </w:tr>
      <w:tr w:rsidR="00894804" w:rsidRPr="00D413E7" w14:paraId="0647118F" w14:textId="77777777" w:rsidTr="00147BBF">
        <w:trPr>
          <w:trHeight w:val="570"/>
        </w:trPr>
        <w:tc>
          <w:tcPr>
            <w:tcW w:w="7513" w:type="dxa"/>
          </w:tcPr>
          <w:p w14:paraId="7DF2A34D" w14:textId="4D941CCB" w:rsidR="00894804" w:rsidRPr="00092910" w:rsidRDefault="00092910" w:rsidP="0050174D">
            <w:pPr>
              <w:spacing w:line="276" w:lineRule="auto"/>
              <w:rPr>
                <w:rFonts w:asciiTheme="minorHAnsi" w:hAnsiTheme="minorHAnsi" w:cstheme="minorHAnsi"/>
                <w:b w:val="0"/>
                <w:iCs/>
                <w:sz w:val="22"/>
                <w:szCs w:val="22"/>
                <w:lang w:eastAsia="en-US"/>
              </w:rPr>
            </w:pPr>
            <w:r w:rsidRPr="00092910">
              <w:rPr>
                <w:rFonts w:asciiTheme="minorHAnsi" w:hAnsiTheme="minorHAnsi" w:cstheme="minorHAnsi"/>
                <w:b w:val="0"/>
                <w:sz w:val="22"/>
                <w:szCs w:val="22"/>
              </w:rPr>
              <w:t>Abrasive Wheels</w:t>
            </w:r>
          </w:p>
        </w:tc>
        <w:tc>
          <w:tcPr>
            <w:tcW w:w="992" w:type="dxa"/>
          </w:tcPr>
          <w:p w14:paraId="606FCE96" w14:textId="4BCA8716" w:rsidR="00894804" w:rsidRPr="00372944" w:rsidRDefault="00F94E8B" w:rsidP="00F10CCB">
            <w:pPr>
              <w:spacing w:line="276" w:lineRule="auto"/>
              <w:jc w:val="center"/>
              <w:rPr>
                <w:rFonts w:ascii="Calibri" w:hAnsi="Calibri" w:cs="Calibri"/>
                <w:i/>
                <w:sz w:val="28"/>
              </w:rPr>
            </w:pPr>
            <w:r>
              <w:rPr>
                <w:rFonts w:cs="Arial"/>
                <w:bCs/>
                <w:sz w:val="28"/>
              </w:rPr>
              <w:sym w:font="Wingdings" w:char="F0FC"/>
            </w:r>
          </w:p>
        </w:tc>
        <w:tc>
          <w:tcPr>
            <w:tcW w:w="993" w:type="dxa"/>
          </w:tcPr>
          <w:p w14:paraId="3C553605" w14:textId="5D49BF22" w:rsidR="00894804" w:rsidRDefault="00894804" w:rsidP="00894804">
            <w:pPr>
              <w:jc w:val="center"/>
              <w:rPr>
                <w:rFonts w:ascii="Calibri" w:hAnsi="Calibri" w:cs="Calibri"/>
                <w:b w:val="0"/>
                <w:bCs/>
                <w:sz w:val="22"/>
                <w:szCs w:val="22"/>
              </w:rPr>
            </w:pPr>
          </w:p>
        </w:tc>
        <w:tc>
          <w:tcPr>
            <w:tcW w:w="992" w:type="dxa"/>
          </w:tcPr>
          <w:p w14:paraId="2C063C61" w14:textId="2E81A26F" w:rsidR="00894804" w:rsidRDefault="00894804" w:rsidP="00894804">
            <w:pPr>
              <w:spacing w:line="276" w:lineRule="auto"/>
              <w:jc w:val="center"/>
              <w:rPr>
                <w:rFonts w:ascii="Calibri" w:hAnsi="Calibri" w:cs="Calibri"/>
                <w:b w:val="0"/>
                <w:bCs/>
                <w:sz w:val="22"/>
                <w:szCs w:val="22"/>
              </w:rPr>
            </w:pPr>
            <w:r>
              <w:rPr>
                <w:rFonts w:ascii="Calibri" w:hAnsi="Calibri" w:cs="Calibri"/>
                <w:b w:val="0"/>
                <w:bCs/>
                <w:sz w:val="22"/>
                <w:szCs w:val="22"/>
              </w:rPr>
              <w:t>DC</w:t>
            </w:r>
          </w:p>
        </w:tc>
      </w:tr>
      <w:tr w:rsidR="00092910" w:rsidRPr="00D413E7" w14:paraId="175CA1A5" w14:textId="77777777" w:rsidTr="00147BBF">
        <w:trPr>
          <w:trHeight w:val="570"/>
        </w:trPr>
        <w:tc>
          <w:tcPr>
            <w:tcW w:w="7513" w:type="dxa"/>
          </w:tcPr>
          <w:p w14:paraId="39AFC667" w14:textId="57B1FE20" w:rsidR="00092910" w:rsidRPr="00092910" w:rsidRDefault="00092910" w:rsidP="0050174D">
            <w:pPr>
              <w:spacing w:line="276" w:lineRule="auto"/>
              <w:rPr>
                <w:rFonts w:cstheme="minorHAnsi"/>
                <w:sz w:val="22"/>
                <w:szCs w:val="22"/>
              </w:rPr>
            </w:pPr>
            <w:proofErr w:type="spellStart"/>
            <w:r w:rsidRPr="00092910">
              <w:rPr>
                <w:rFonts w:asciiTheme="minorHAnsi" w:hAnsiTheme="minorHAnsi" w:cstheme="minorHAnsi"/>
                <w:b w:val="0"/>
                <w:sz w:val="22"/>
                <w:szCs w:val="22"/>
              </w:rPr>
              <w:t>CompEX</w:t>
            </w:r>
            <w:proofErr w:type="spellEnd"/>
            <w:r w:rsidRPr="00092910">
              <w:rPr>
                <w:rFonts w:asciiTheme="minorHAnsi" w:hAnsiTheme="minorHAnsi" w:cstheme="minorHAnsi"/>
                <w:b w:val="0"/>
                <w:sz w:val="22"/>
                <w:szCs w:val="22"/>
              </w:rPr>
              <w:t xml:space="preserve"> Certification</w:t>
            </w:r>
          </w:p>
        </w:tc>
        <w:tc>
          <w:tcPr>
            <w:tcW w:w="992" w:type="dxa"/>
          </w:tcPr>
          <w:p w14:paraId="275B31F0" w14:textId="77777777" w:rsidR="00092910" w:rsidRDefault="00092910" w:rsidP="00F10CCB">
            <w:pPr>
              <w:spacing w:line="276" w:lineRule="auto"/>
              <w:jc w:val="center"/>
              <w:rPr>
                <w:rFonts w:cs="Arial"/>
                <w:bCs/>
                <w:sz w:val="28"/>
              </w:rPr>
            </w:pPr>
          </w:p>
        </w:tc>
        <w:tc>
          <w:tcPr>
            <w:tcW w:w="993" w:type="dxa"/>
          </w:tcPr>
          <w:p w14:paraId="709799D4" w14:textId="025C8362" w:rsidR="00092910" w:rsidRDefault="00092910" w:rsidP="00894804">
            <w:pPr>
              <w:jc w:val="center"/>
              <w:rPr>
                <w:rFonts w:ascii="Calibri" w:hAnsi="Calibri" w:cs="Calibri"/>
                <w:b w:val="0"/>
                <w:bCs/>
                <w:sz w:val="22"/>
                <w:szCs w:val="22"/>
              </w:rPr>
            </w:pPr>
            <w:r>
              <w:rPr>
                <w:rFonts w:cs="Arial"/>
                <w:bCs/>
                <w:sz w:val="28"/>
              </w:rPr>
              <w:sym w:font="Wingdings" w:char="F0FC"/>
            </w:r>
          </w:p>
        </w:tc>
        <w:tc>
          <w:tcPr>
            <w:tcW w:w="992" w:type="dxa"/>
          </w:tcPr>
          <w:p w14:paraId="02F54B76" w14:textId="673CF7E3" w:rsidR="00092910" w:rsidRPr="00092910" w:rsidRDefault="00092910" w:rsidP="00894804">
            <w:pPr>
              <w:spacing w:line="276" w:lineRule="auto"/>
              <w:jc w:val="center"/>
              <w:rPr>
                <w:rFonts w:ascii="Calibri" w:hAnsi="Calibri" w:cs="Calibri"/>
                <w:b w:val="0"/>
                <w:sz w:val="22"/>
                <w:szCs w:val="22"/>
              </w:rPr>
            </w:pPr>
            <w:r w:rsidRPr="00092910">
              <w:rPr>
                <w:rFonts w:ascii="Calibri" w:hAnsi="Calibri" w:cs="Calibri"/>
                <w:b w:val="0"/>
                <w:sz w:val="22"/>
                <w:szCs w:val="22"/>
              </w:rPr>
              <w:t>DC</w:t>
            </w:r>
          </w:p>
        </w:tc>
      </w:tr>
      <w:tr w:rsidR="00092910" w:rsidRPr="00D413E7" w14:paraId="43967BF1" w14:textId="77777777" w:rsidTr="00147BBF">
        <w:trPr>
          <w:trHeight w:val="570"/>
        </w:trPr>
        <w:tc>
          <w:tcPr>
            <w:tcW w:w="7513" w:type="dxa"/>
          </w:tcPr>
          <w:p w14:paraId="18DDEF2D" w14:textId="7F1DB17A" w:rsidR="00092910" w:rsidRPr="00092910" w:rsidRDefault="00092910" w:rsidP="0050174D">
            <w:pPr>
              <w:spacing w:line="276" w:lineRule="auto"/>
              <w:rPr>
                <w:rFonts w:cstheme="minorHAnsi"/>
                <w:sz w:val="22"/>
                <w:szCs w:val="22"/>
              </w:rPr>
            </w:pPr>
            <w:r w:rsidRPr="00092910">
              <w:rPr>
                <w:rFonts w:asciiTheme="minorHAnsi" w:hAnsiTheme="minorHAnsi" w:cstheme="minorHAnsi"/>
                <w:b w:val="0"/>
                <w:sz w:val="22"/>
                <w:szCs w:val="22"/>
              </w:rPr>
              <w:t>BS7671 Wiring Regulations</w:t>
            </w:r>
          </w:p>
        </w:tc>
        <w:tc>
          <w:tcPr>
            <w:tcW w:w="992" w:type="dxa"/>
          </w:tcPr>
          <w:p w14:paraId="152D4AD2" w14:textId="77777777" w:rsidR="00092910" w:rsidRDefault="00092910" w:rsidP="00F10CCB">
            <w:pPr>
              <w:spacing w:line="276" w:lineRule="auto"/>
              <w:jc w:val="center"/>
              <w:rPr>
                <w:rFonts w:cs="Arial"/>
                <w:bCs/>
                <w:sz w:val="28"/>
              </w:rPr>
            </w:pPr>
          </w:p>
        </w:tc>
        <w:tc>
          <w:tcPr>
            <w:tcW w:w="993" w:type="dxa"/>
          </w:tcPr>
          <w:p w14:paraId="059C19FB" w14:textId="2FAFBE25" w:rsidR="00092910" w:rsidRDefault="00092910" w:rsidP="00894804">
            <w:pPr>
              <w:jc w:val="center"/>
              <w:rPr>
                <w:rFonts w:cs="Arial"/>
                <w:bCs/>
                <w:sz w:val="28"/>
              </w:rPr>
            </w:pPr>
            <w:r>
              <w:rPr>
                <w:rFonts w:cs="Arial"/>
                <w:bCs/>
                <w:sz w:val="28"/>
              </w:rPr>
              <w:sym w:font="Wingdings" w:char="F0FC"/>
            </w:r>
          </w:p>
        </w:tc>
        <w:tc>
          <w:tcPr>
            <w:tcW w:w="992" w:type="dxa"/>
          </w:tcPr>
          <w:p w14:paraId="509D74CB" w14:textId="19942E0B" w:rsidR="00092910" w:rsidRPr="00092910" w:rsidRDefault="00092910" w:rsidP="00894804">
            <w:pPr>
              <w:spacing w:line="276" w:lineRule="auto"/>
              <w:jc w:val="center"/>
              <w:rPr>
                <w:rFonts w:ascii="Calibri" w:hAnsi="Calibri" w:cs="Calibri"/>
                <w:b w:val="0"/>
                <w:sz w:val="22"/>
                <w:szCs w:val="22"/>
              </w:rPr>
            </w:pPr>
            <w:r>
              <w:rPr>
                <w:rFonts w:ascii="Calibri" w:hAnsi="Calibri" w:cs="Calibri"/>
                <w:b w:val="0"/>
                <w:sz w:val="22"/>
                <w:szCs w:val="22"/>
              </w:rPr>
              <w:t>DC</w:t>
            </w:r>
          </w:p>
        </w:tc>
      </w:tr>
      <w:tr w:rsidR="00092910" w:rsidRPr="00D413E7" w14:paraId="3B06F7FC" w14:textId="77777777" w:rsidTr="00147BBF">
        <w:trPr>
          <w:trHeight w:val="570"/>
        </w:trPr>
        <w:tc>
          <w:tcPr>
            <w:tcW w:w="7513" w:type="dxa"/>
          </w:tcPr>
          <w:p w14:paraId="7554C297" w14:textId="7665EB13" w:rsidR="00092910" w:rsidRPr="00092910" w:rsidRDefault="006C11D9" w:rsidP="0050174D">
            <w:pPr>
              <w:spacing w:line="276" w:lineRule="auto"/>
              <w:rPr>
                <w:rFonts w:cstheme="minorHAnsi"/>
                <w:sz w:val="22"/>
                <w:szCs w:val="22"/>
              </w:rPr>
            </w:pPr>
            <w:r>
              <w:rPr>
                <w:rFonts w:asciiTheme="minorHAnsi" w:hAnsiTheme="minorHAnsi" w:cstheme="minorHAnsi"/>
                <w:b w:val="0"/>
                <w:sz w:val="22"/>
                <w:szCs w:val="22"/>
              </w:rPr>
              <w:t>Valid Offshore Certification (BOSIET, MIST, Medical etc.)</w:t>
            </w:r>
          </w:p>
        </w:tc>
        <w:tc>
          <w:tcPr>
            <w:tcW w:w="992" w:type="dxa"/>
          </w:tcPr>
          <w:p w14:paraId="4FBA1896" w14:textId="77777777" w:rsidR="00092910" w:rsidRDefault="00092910" w:rsidP="00F10CCB">
            <w:pPr>
              <w:spacing w:line="276" w:lineRule="auto"/>
              <w:jc w:val="center"/>
              <w:rPr>
                <w:rFonts w:cs="Arial"/>
                <w:bCs/>
                <w:sz w:val="28"/>
              </w:rPr>
            </w:pPr>
          </w:p>
        </w:tc>
        <w:tc>
          <w:tcPr>
            <w:tcW w:w="993" w:type="dxa"/>
          </w:tcPr>
          <w:p w14:paraId="314E048A" w14:textId="5DB2E74E" w:rsidR="00092910" w:rsidRDefault="00092910" w:rsidP="00894804">
            <w:pPr>
              <w:jc w:val="center"/>
              <w:rPr>
                <w:rFonts w:cs="Arial"/>
                <w:bCs/>
                <w:sz w:val="28"/>
              </w:rPr>
            </w:pPr>
            <w:r>
              <w:rPr>
                <w:rFonts w:cs="Arial"/>
                <w:bCs/>
                <w:sz w:val="28"/>
              </w:rPr>
              <w:sym w:font="Wingdings" w:char="F0FC"/>
            </w:r>
          </w:p>
        </w:tc>
        <w:tc>
          <w:tcPr>
            <w:tcW w:w="992" w:type="dxa"/>
          </w:tcPr>
          <w:p w14:paraId="1910F801" w14:textId="4C200AD9" w:rsidR="00092910" w:rsidRDefault="00092910" w:rsidP="00894804">
            <w:pPr>
              <w:spacing w:line="276" w:lineRule="auto"/>
              <w:jc w:val="center"/>
              <w:rPr>
                <w:rFonts w:ascii="Calibri" w:hAnsi="Calibri" w:cs="Calibri"/>
                <w:b w:val="0"/>
                <w:sz w:val="22"/>
                <w:szCs w:val="22"/>
              </w:rPr>
            </w:pPr>
            <w:r>
              <w:rPr>
                <w:rFonts w:ascii="Calibri" w:hAnsi="Calibri" w:cs="Calibri"/>
                <w:b w:val="0"/>
                <w:sz w:val="22"/>
                <w:szCs w:val="22"/>
              </w:rPr>
              <w:t>DC</w:t>
            </w:r>
          </w:p>
        </w:tc>
      </w:tr>
      <w:tr w:rsidR="0050174D" w:rsidRPr="00D413E7" w14:paraId="137862DD" w14:textId="77777777" w:rsidTr="00147BBF">
        <w:trPr>
          <w:trHeight w:val="366"/>
        </w:trPr>
        <w:tc>
          <w:tcPr>
            <w:tcW w:w="10490" w:type="dxa"/>
            <w:gridSpan w:val="4"/>
          </w:tcPr>
          <w:p w14:paraId="74EF17FE" w14:textId="30BF95C6" w:rsidR="0050174D" w:rsidRPr="0050174D" w:rsidRDefault="0050174D" w:rsidP="0050174D">
            <w:pPr>
              <w:spacing w:line="276" w:lineRule="auto"/>
              <w:rPr>
                <w:rFonts w:ascii="Calibri" w:hAnsi="Calibri" w:cs="Calibri"/>
                <w:sz w:val="22"/>
                <w:szCs w:val="22"/>
                <w:u w:val="single"/>
              </w:rPr>
            </w:pPr>
            <w:r w:rsidRPr="0050174D">
              <w:rPr>
                <w:rFonts w:ascii="Calibri" w:hAnsi="Calibri" w:cs="Calibri"/>
                <w:sz w:val="22"/>
                <w:szCs w:val="22"/>
                <w:u w:val="single"/>
              </w:rPr>
              <w:t xml:space="preserve">Experience: </w:t>
            </w:r>
          </w:p>
        </w:tc>
      </w:tr>
      <w:tr w:rsidR="0050174D" w:rsidRPr="00D413E7" w14:paraId="77BC6492" w14:textId="77777777" w:rsidTr="00147BBF">
        <w:trPr>
          <w:trHeight w:val="528"/>
        </w:trPr>
        <w:tc>
          <w:tcPr>
            <w:tcW w:w="7513" w:type="dxa"/>
          </w:tcPr>
          <w:p w14:paraId="53C0FEB5" w14:textId="2199EB13" w:rsidR="0050174D" w:rsidRPr="00092910" w:rsidRDefault="00147BBF" w:rsidP="0050174D">
            <w:pPr>
              <w:spacing w:line="276" w:lineRule="auto"/>
              <w:rPr>
                <w:rFonts w:cstheme="minorHAnsi"/>
                <w:sz w:val="22"/>
                <w:szCs w:val="22"/>
              </w:rPr>
            </w:pPr>
            <w:r w:rsidRPr="00147BBF">
              <w:rPr>
                <w:rFonts w:ascii="Calibri" w:hAnsi="Calibri" w:cs="Calibri"/>
                <w:b w:val="0"/>
                <w:iCs/>
                <w:sz w:val="22"/>
                <w:szCs w:val="22"/>
              </w:rPr>
              <w:t>Previous experience working as an apprentice Refrigeration Engineer for 3-4 years</w:t>
            </w:r>
            <w:r>
              <w:rPr>
                <w:rFonts w:cstheme="minorHAnsi"/>
                <w:sz w:val="22"/>
                <w:szCs w:val="22"/>
              </w:rPr>
              <w:t xml:space="preserve"> </w:t>
            </w:r>
          </w:p>
        </w:tc>
        <w:tc>
          <w:tcPr>
            <w:tcW w:w="992" w:type="dxa"/>
          </w:tcPr>
          <w:p w14:paraId="2DF85566" w14:textId="35E9E712" w:rsidR="0050174D" w:rsidRDefault="00147BBF" w:rsidP="00F10CCB">
            <w:pPr>
              <w:spacing w:line="276" w:lineRule="auto"/>
              <w:jc w:val="center"/>
              <w:rPr>
                <w:rFonts w:cs="Arial"/>
                <w:bCs/>
                <w:sz w:val="28"/>
              </w:rPr>
            </w:pPr>
            <w:r>
              <w:rPr>
                <w:rFonts w:cs="Arial"/>
                <w:bCs/>
                <w:sz w:val="28"/>
              </w:rPr>
              <w:sym w:font="Wingdings" w:char="F0FC"/>
            </w:r>
          </w:p>
        </w:tc>
        <w:tc>
          <w:tcPr>
            <w:tcW w:w="993" w:type="dxa"/>
          </w:tcPr>
          <w:p w14:paraId="2AF0F642" w14:textId="77777777" w:rsidR="0050174D" w:rsidRDefault="0050174D" w:rsidP="00894804">
            <w:pPr>
              <w:jc w:val="center"/>
              <w:rPr>
                <w:rFonts w:cs="Arial"/>
                <w:bCs/>
                <w:sz w:val="28"/>
              </w:rPr>
            </w:pPr>
          </w:p>
        </w:tc>
        <w:tc>
          <w:tcPr>
            <w:tcW w:w="992" w:type="dxa"/>
          </w:tcPr>
          <w:p w14:paraId="79241166" w14:textId="06027B94" w:rsidR="0050174D" w:rsidRPr="0050174D" w:rsidRDefault="0050174D" w:rsidP="00894804">
            <w:pPr>
              <w:spacing w:line="276" w:lineRule="auto"/>
              <w:jc w:val="center"/>
              <w:rPr>
                <w:rFonts w:ascii="Calibri" w:hAnsi="Calibri" w:cs="Calibri"/>
                <w:b w:val="0"/>
                <w:bCs/>
                <w:sz w:val="22"/>
                <w:szCs w:val="22"/>
              </w:rPr>
            </w:pPr>
            <w:r w:rsidRPr="0050174D">
              <w:rPr>
                <w:rFonts w:ascii="Calibri" w:hAnsi="Calibri" w:cs="Calibri"/>
                <w:b w:val="0"/>
                <w:bCs/>
                <w:sz w:val="22"/>
                <w:szCs w:val="22"/>
              </w:rPr>
              <w:t>CV/Int</w:t>
            </w:r>
          </w:p>
        </w:tc>
      </w:tr>
      <w:tr w:rsidR="0050174D" w:rsidRPr="00D413E7" w14:paraId="587D556D" w14:textId="77777777" w:rsidTr="00147BBF">
        <w:trPr>
          <w:trHeight w:val="355"/>
        </w:trPr>
        <w:tc>
          <w:tcPr>
            <w:tcW w:w="10490" w:type="dxa"/>
            <w:gridSpan w:val="4"/>
          </w:tcPr>
          <w:p w14:paraId="2ACB68B9" w14:textId="0B37BAAC" w:rsidR="0050174D" w:rsidRPr="0050174D" w:rsidRDefault="0050174D" w:rsidP="0050174D">
            <w:pPr>
              <w:spacing w:line="276" w:lineRule="auto"/>
              <w:rPr>
                <w:rFonts w:ascii="Calibri" w:hAnsi="Calibri" w:cs="Calibri"/>
                <w:sz w:val="22"/>
                <w:szCs w:val="22"/>
                <w:u w:val="single"/>
              </w:rPr>
            </w:pPr>
            <w:r w:rsidRPr="0050174D">
              <w:rPr>
                <w:rFonts w:ascii="Calibri" w:hAnsi="Calibri" w:cs="Calibri"/>
                <w:sz w:val="22"/>
                <w:szCs w:val="22"/>
                <w:u w:val="single"/>
              </w:rPr>
              <w:t>Skills and Knowledge:</w:t>
            </w:r>
          </w:p>
        </w:tc>
      </w:tr>
      <w:tr w:rsidR="0050174D" w:rsidRPr="00D413E7" w14:paraId="7496545D" w14:textId="77777777" w:rsidTr="00147BBF">
        <w:trPr>
          <w:trHeight w:val="570"/>
        </w:trPr>
        <w:tc>
          <w:tcPr>
            <w:tcW w:w="7513" w:type="dxa"/>
          </w:tcPr>
          <w:p w14:paraId="5CECCC0E" w14:textId="061327BC" w:rsidR="0050174D" w:rsidRPr="00092910" w:rsidRDefault="00EA72D3" w:rsidP="0050174D">
            <w:pPr>
              <w:spacing w:line="276" w:lineRule="auto"/>
              <w:rPr>
                <w:rFonts w:cstheme="minorHAnsi"/>
                <w:sz w:val="22"/>
                <w:szCs w:val="22"/>
              </w:rPr>
            </w:pPr>
            <w:r>
              <w:rPr>
                <w:rFonts w:ascii="Calibri" w:hAnsi="Calibri" w:cs="Calibri"/>
                <w:b w:val="0"/>
                <w:iCs/>
                <w:sz w:val="22"/>
                <w:szCs w:val="22"/>
              </w:rPr>
              <w:t>Computer literate in Microsoft Office packages</w:t>
            </w:r>
          </w:p>
        </w:tc>
        <w:tc>
          <w:tcPr>
            <w:tcW w:w="992" w:type="dxa"/>
          </w:tcPr>
          <w:p w14:paraId="035D22EF" w14:textId="475905A7" w:rsidR="0050174D" w:rsidRDefault="00EA72D3" w:rsidP="00F10CCB">
            <w:pPr>
              <w:spacing w:line="276" w:lineRule="auto"/>
              <w:jc w:val="center"/>
              <w:rPr>
                <w:rFonts w:cs="Arial"/>
                <w:bCs/>
                <w:sz w:val="28"/>
              </w:rPr>
            </w:pPr>
            <w:r w:rsidRPr="002F64E2">
              <w:rPr>
                <w:rFonts w:ascii="Calibri" w:hAnsi="Calibri" w:cs="Calibri"/>
                <w:sz w:val="22"/>
                <w:szCs w:val="22"/>
              </w:rPr>
              <w:sym w:font="Wingdings" w:char="F0FC"/>
            </w:r>
          </w:p>
        </w:tc>
        <w:tc>
          <w:tcPr>
            <w:tcW w:w="993" w:type="dxa"/>
          </w:tcPr>
          <w:p w14:paraId="2711E93E" w14:textId="77777777" w:rsidR="0050174D" w:rsidRDefault="0050174D" w:rsidP="00894804">
            <w:pPr>
              <w:jc w:val="center"/>
              <w:rPr>
                <w:rFonts w:cs="Arial"/>
                <w:bCs/>
                <w:sz w:val="28"/>
              </w:rPr>
            </w:pPr>
          </w:p>
        </w:tc>
        <w:tc>
          <w:tcPr>
            <w:tcW w:w="992" w:type="dxa"/>
          </w:tcPr>
          <w:p w14:paraId="752DAEC3" w14:textId="45DA1C37" w:rsidR="0050174D" w:rsidRPr="0050174D" w:rsidRDefault="00043FBF" w:rsidP="00894804">
            <w:pPr>
              <w:spacing w:line="276" w:lineRule="auto"/>
              <w:jc w:val="center"/>
              <w:rPr>
                <w:rFonts w:ascii="Calibri" w:hAnsi="Calibri" w:cs="Calibri"/>
                <w:b w:val="0"/>
                <w:bCs/>
                <w:sz w:val="22"/>
                <w:szCs w:val="22"/>
              </w:rPr>
            </w:pPr>
            <w:r>
              <w:rPr>
                <w:rFonts w:ascii="Calibri" w:hAnsi="Calibri" w:cs="Calibri"/>
                <w:b w:val="0"/>
                <w:bCs/>
                <w:sz w:val="22"/>
                <w:szCs w:val="22"/>
              </w:rPr>
              <w:t>CV/Int/</w:t>
            </w:r>
            <w:r w:rsidR="0050174D" w:rsidRPr="0050174D">
              <w:rPr>
                <w:rFonts w:ascii="Calibri" w:hAnsi="Calibri" w:cs="Calibri"/>
                <w:b w:val="0"/>
                <w:bCs/>
                <w:sz w:val="22"/>
                <w:szCs w:val="22"/>
              </w:rPr>
              <w:t>PR</w:t>
            </w:r>
          </w:p>
        </w:tc>
      </w:tr>
      <w:tr w:rsidR="000E0874" w:rsidRPr="00D413E7" w14:paraId="05446591" w14:textId="77777777" w:rsidTr="00147BBF">
        <w:trPr>
          <w:trHeight w:val="747"/>
        </w:trPr>
        <w:tc>
          <w:tcPr>
            <w:tcW w:w="7513" w:type="dxa"/>
          </w:tcPr>
          <w:p w14:paraId="5E748488" w14:textId="58FC2838" w:rsidR="000E0874" w:rsidRDefault="000E0874" w:rsidP="0050174D">
            <w:pPr>
              <w:spacing w:line="276" w:lineRule="auto"/>
              <w:rPr>
                <w:rFonts w:ascii="Calibri" w:hAnsi="Calibri" w:cs="Calibri"/>
                <w:iCs/>
                <w:sz w:val="22"/>
                <w:szCs w:val="22"/>
              </w:rPr>
            </w:pPr>
            <w:r w:rsidRPr="00866C04">
              <w:rPr>
                <w:rFonts w:asciiTheme="minorHAnsi" w:hAnsiTheme="minorHAnsi" w:cstheme="minorHAnsi"/>
                <w:b w:val="0"/>
                <w:sz w:val="22"/>
                <w:szCs w:val="22"/>
              </w:rPr>
              <w:t>Good communication skills (written and oral) with ability to communicate technical requirements of the role with line manager</w:t>
            </w:r>
          </w:p>
        </w:tc>
        <w:tc>
          <w:tcPr>
            <w:tcW w:w="992" w:type="dxa"/>
          </w:tcPr>
          <w:p w14:paraId="370D431A" w14:textId="7C297E74" w:rsidR="000E0874" w:rsidRPr="002F64E2" w:rsidRDefault="000E0874" w:rsidP="00F10CCB">
            <w:pPr>
              <w:spacing w:line="276" w:lineRule="auto"/>
              <w:jc w:val="center"/>
              <w:rPr>
                <w:rFonts w:ascii="Calibri" w:hAnsi="Calibri" w:cs="Calibri"/>
                <w:sz w:val="22"/>
                <w:szCs w:val="22"/>
              </w:rPr>
            </w:pPr>
            <w:r w:rsidRPr="002F64E2">
              <w:rPr>
                <w:rFonts w:ascii="Calibri" w:hAnsi="Calibri" w:cs="Calibri"/>
                <w:sz w:val="22"/>
                <w:szCs w:val="22"/>
              </w:rPr>
              <w:sym w:font="Wingdings" w:char="F0FC"/>
            </w:r>
          </w:p>
        </w:tc>
        <w:tc>
          <w:tcPr>
            <w:tcW w:w="993" w:type="dxa"/>
          </w:tcPr>
          <w:p w14:paraId="12D4134A" w14:textId="77777777" w:rsidR="000E0874" w:rsidRDefault="000E0874" w:rsidP="00894804">
            <w:pPr>
              <w:jc w:val="center"/>
              <w:rPr>
                <w:rFonts w:cs="Arial"/>
                <w:bCs/>
                <w:sz w:val="28"/>
              </w:rPr>
            </w:pPr>
          </w:p>
        </w:tc>
        <w:tc>
          <w:tcPr>
            <w:tcW w:w="992" w:type="dxa"/>
          </w:tcPr>
          <w:p w14:paraId="6CF4C55D" w14:textId="703EE5AC" w:rsidR="000E0874" w:rsidRDefault="000E0874" w:rsidP="00894804">
            <w:pPr>
              <w:spacing w:line="276" w:lineRule="auto"/>
              <w:jc w:val="center"/>
              <w:rPr>
                <w:rFonts w:ascii="Calibri" w:hAnsi="Calibri" w:cs="Calibri"/>
                <w:bCs/>
                <w:sz w:val="22"/>
                <w:szCs w:val="22"/>
              </w:rPr>
            </w:pPr>
            <w:r>
              <w:rPr>
                <w:rFonts w:ascii="Calibri" w:hAnsi="Calibri" w:cs="Calibri"/>
                <w:b w:val="0"/>
                <w:bCs/>
                <w:sz w:val="22"/>
                <w:szCs w:val="22"/>
              </w:rPr>
              <w:t>CV/Int/</w:t>
            </w:r>
            <w:r w:rsidRPr="0050174D">
              <w:rPr>
                <w:rFonts w:ascii="Calibri" w:hAnsi="Calibri" w:cs="Calibri"/>
                <w:b w:val="0"/>
                <w:bCs/>
                <w:sz w:val="22"/>
                <w:szCs w:val="22"/>
              </w:rPr>
              <w:t>PR</w:t>
            </w:r>
          </w:p>
        </w:tc>
      </w:tr>
    </w:tbl>
    <w:p w14:paraId="017FDF80" w14:textId="77777777" w:rsidR="00147BBF" w:rsidRDefault="00147BBF" w:rsidP="00910F68">
      <w:pPr>
        <w:spacing w:line="276" w:lineRule="auto"/>
        <w:rPr>
          <w:rFonts w:cstheme="minorHAnsi"/>
          <w:b/>
          <w:sz w:val="22"/>
          <w:szCs w:val="22"/>
        </w:rPr>
      </w:pPr>
    </w:p>
    <w:p w14:paraId="278978BF" w14:textId="77777777" w:rsidR="00147BBF" w:rsidRDefault="00147BBF" w:rsidP="00910F68">
      <w:pPr>
        <w:spacing w:line="276" w:lineRule="auto"/>
        <w:rPr>
          <w:rFonts w:cstheme="minorHAnsi"/>
          <w:b/>
          <w:sz w:val="22"/>
          <w:szCs w:val="22"/>
        </w:rPr>
      </w:pPr>
    </w:p>
    <w:p w14:paraId="2CE25683" w14:textId="77777777" w:rsidR="00147BBF" w:rsidRDefault="00147BBF" w:rsidP="00910F68">
      <w:pPr>
        <w:spacing w:line="276" w:lineRule="auto"/>
        <w:rPr>
          <w:rFonts w:cstheme="minorHAnsi"/>
          <w:b/>
          <w:sz w:val="22"/>
          <w:szCs w:val="22"/>
        </w:rPr>
      </w:pPr>
    </w:p>
    <w:p w14:paraId="7AF70706" w14:textId="5FE9F17E" w:rsidR="00AE300E" w:rsidRDefault="004D176F" w:rsidP="00910F68">
      <w:pPr>
        <w:spacing w:line="276" w:lineRule="auto"/>
        <w:rPr>
          <w:rFonts w:cstheme="minorHAnsi"/>
          <w:b/>
          <w:sz w:val="22"/>
          <w:szCs w:val="22"/>
        </w:rPr>
      </w:pPr>
      <w:r>
        <w:rPr>
          <w:rFonts w:cstheme="minorHAnsi"/>
          <w:b/>
          <w:sz w:val="22"/>
          <w:szCs w:val="22"/>
        </w:rPr>
        <w:lastRenderedPageBreak/>
        <w:t>KEY:</w:t>
      </w:r>
    </w:p>
    <w:tbl>
      <w:tblPr>
        <w:tblpPr w:leftFromText="180" w:rightFromText="180" w:vertAnchor="text" w:horzAnchor="margin" w:tblpY="2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79"/>
        <w:gridCol w:w="6506"/>
      </w:tblGrid>
      <w:tr w:rsidR="00AE300E" w14:paraId="3EC371AA" w14:textId="77777777" w:rsidTr="00F10CCB">
        <w:tc>
          <w:tcPr>
            <w:tcW w:w="3979" w:type="dxa"/>
            <w:tcBorders>
              <w:top w:val="single" w:sz="4" w:space="0" w:color="auto"/>
              <w:left w:val="single" w:sz="4" w:space="0" w:color="auto"/>
              <w:bottom w:val="single" w:sz="4" w:space="0" w:color="auto"/>
              <w:right w:val="nil"/>
            </w:tcBorders>
          </w:tcPr>
          <w:p w14:paraId="333812C6" w14:textId="77777777" w:rsidR="00AE300E" w:rsidRDefault="00AE300E" w:rsidP="00585DD5">
            <w:pPr>
              <w:rPr>
                <w:rFonts w:ascii="Arial" w:hAnsi="Arial" w:cs="Arial"/>
                <w:b/>
              </w:rPr>
            </w:pPr>
            <w:r>
              <w:rPr>
                <w:rFonts w:ascii="Arial" w:hAnsi="Arial" w:cs="Arial"/>
                <w:b/>
              </w:rPr>
              <w:t>CV = Application Form/CV</w:t>
            </w:r>
          </w:p>
          <w:p w14:paraId="09350F8C" w14:textId="77777777" w:rsidR="00AE300E" w:rsidRDefault="00AE300E" w:rsidP="00585DD5">
            <w:pPr>
              <w:rPr>
                <w:rFonts w:ascii="Arial" w:hAnsi="Arial" w:cs="Arial"/>
                <w:b/>
              </w:rPr>
            </w:pPr>
            <w:r>
              <w:rPr>
                <w:rFonts w:ascii="Arial" w:hAnsi="Arial" w:cs="Arial"/>
                <w:b/>
              </w:rPr>
              <w:t xml:space="preserve">JB = Job Records </w:t>
            </w:r>
          </w:p>
          <w:p w14:paraId="53A22AA0" w14:textId="77777777" w:rsidR="00AE300E" w:rsidRDefault="00AE300E" w:rsidP="00585DD5">
            <w:pPr>
              <w:rPr>
                <w:rFonts w:ascii="Arial" w:hAnsi="Arial" w:cs="Arial"/>
                <w:b/>
              </w:rPr>
            </w:pPr>
            <w:r>
              <w:rPr>
                <w:rFonts w:ascii="Arial" w:hAnsi="Arial" w:cs="Arial"/>
                <w:b/>
              </w:rPr>
              <w:t>Int = Interview</w:t>
            </w:r>
          </w:p>
        </w:tc>
        <w:tc>
          <w:tcPr>
            <w:tcW w:w="6506" w:type="dxa"/>
            <w:tcBorders>
              <w:top w:val="single" w:sz="4" w:space="0" w:color="auto"/>
              <w:left w:val="nil"/>
              <w:bottom w:val="single" w:sz="4" w:space="0" w:color="auto"/>
              <w:right w:val="single" w:sz="4" w:space="0" w:color="auto"/>
            </w:tcBorders>
          </w:tcPr>
          <w:p w14:paraId="0F4A21E2" w14:textId="77777777" w:rsidR="00AE300E" w:rsidRDefault="00AE300E" w:rsidP="00585DD5">
            <w:pPr>
              <w:rPr>
                <w:rFonts w:ascii="Arial" w:hAnsi="Arial" w:cs="Arial"/>
                <w:b/>
              </w:rPr>
            </w:pPr>
            <w:r>
              <w:rPr>
                <w:rFonts w:ascii="Arial" w:hAnsi="Arial" w:cs="Arial"/>
                <w:b/>
              </w:rPr>
              <w:t>Med = Medical Questionnaire</w:t>
            </w:r>
          </w:p>
          <w:p w14:paraId="2A0281D7" w14:textId="50AB78E5" w:rsidR="00AE300E" w:rsidRDefault="00AE300E" w:rsidP="00585DD5">
            <w:pPr>
              <w:rPr>
                <w:rFonts w:ascii="Arial" w:hAnsi="Arial" w:cs="Arial"/>
                <w:b/>
              </w:rPr>
            </w:pPr>
            <w:r>
              <w:rPr>
                <w:rFonts w:ascii="Arial" w:hAnsi="Arial" w:cs="Arial"/>
                <w:b/>
              </w:rPr>
              <w:t>D</w:t>
            </w:r>
            <w:r w:rsidR="00C15B83">
              <w:rPr>
                <w:rFonts w:ascii="Arial" w:hAnsi="Arial" w:cs="Arial"/>
                <w:b/>
              </w:rPr>
              <w:t>C</w:t>
            </w:r>
            <w:r>
              <w:rPr>
                <w:rFonts w:ascii="Arial" w:hAnsi="Arial" w:cs="Arial"/>
                <w:b/>
              </w:rPr>
              <w:t xml:space="preserve"> = Documentary Evidence (E.g., Certificates) </w:t>
            </w:r>
          </w:p>
          <w:p w14:paraId="3D3BEB6C" w14:textId="5CBA14EF" w:rsidR="00AE300E" w:rsidRDefault="00AE300E" w:rsidP="00585DD5">
            <w:pPr>
              <w:rPr>
                <w:rFonts w:ascii="Arial" w:hAnsi="Arial" w:cs="Arial"/>
                <w:b/>
              </w:rPr>
            </w:pPr>
            <w:r>
              <w:rPr>
                <w:rFonts w:ascii="Arial" w:hAnsi="Arial" w:cs="Arial"/>
                <w:b/>
              </w:rPr>
              <w:t>P</w:t>
            </w:r>
            <w:r w:rsidR="00C15B83">
              <w:rPr>
                <w:rFonts w:ascii="Arial" w:hAnsi="Arial" w:cs="Arial"/>
                <w:b/>
              </w:rPr>
              <w:t xml:space="preserve">R </w:t>
            </w:r>
            <w:r>
              <w:rPr>
                <w:rFonts w:ascii="Arial" w:hAnsi="Arial" w:cs="Arial"/>
                <w:b/>
              </w:rPr>
              <w:t xml:space="preserve">= Performance Review </w:t>
            </w:r>
          </w:p>
        </w:tc>
      </w:tr>
    </w:tbl>
    <w:p w14:paraId="7E82C653" w14:textId="77777777" w:rsidR="00092910" w:rsidRDefault="00092910" w:rsidP="00092910">
      <w:pPr>
        <w:rPr>
          <w:rFonts w:cstheme="minorHAnsi"/>
          <w:b/>
          <w:sz w:val="22"/>
          <w:szCs w:val="22"/>
        </w:rPr>
      </w:pPr>
    </w:p>
    <w:p w14:paraId="016B584D" w14:textId="77777777" w:rsidR="004A39EB" w:rsidRPr="00D413E7" w:rsidRDefault="004A39EB"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2627"/>
        <w:gridCol w:w="2601"/>
        <w:gridCol w:w="2626"/>
        <w:gridCol w:w="2602"/>
      </w:tblGrid>
      <w:tr w:rsidR="00E62AE7" w:rsidRPr="00D413E7" w14:paraId="56488A5F" w14:textId="77777777" w:rsidTr="00E62AE7">
        <w:trPr>
          <w:trHeight w:val="567"/>
        </w:trPr>
        <w:tc>
          <w:tcPr>
            <w:tcW w:w="2670" w:type="dxa"/>
            <w:shd w:val="clear" w:color="auto" w:fill="D9D9D9" w:themeFill="background1" w:themeFillShade="D9"/>
            <w:vAlign w:val="center"/>
          </w:tcPr>
          <w:p w14:paraId="49C25BBD"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Employee</w:t>
            </w:r>
          </w:p>
        </w:tc>
        <w:tc>
          <w:tcPr>
            <w:tcW w:w="2670" w:type="dxa"/>
            <w:vAlign w:val="center"/>
          </w:tcPr>
          <w:p w14:paraId="40463D7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1B02BCF"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Line Manager</w:t>
            </w:r>
          </w:p>
        </w:tc>
        <w:tc>
          <w:tcPr>
            <w:tcW w:w="2671" w:type="dxa"/>
          </w:tcPr>
          <w:p w14:paraId="3E8D8588" w14:textId="77777777" w:rsidR="00E62AE7" w:rsidRPr="00D413E7" w:rsidRDefault="00E62AE7" w:rsidP="00910F68">
            <w:pPr>
              <w:spacing w:line="276" w:lineRule="auto"/>
              <w:rPr>
                <w:rFonts w:asciiTheme="minorHAnsi" w:hAnsiTheme="minorHAnsi" w:cstheme="minorHAnsi"/>
                <w:b w:val="0"/>
                <w:sz w:val="22"/>
                <w:szCs w:val="22"/>
              </w:rPr>
            </w:pPr>
          </w:p>
        </w:tc>
      </w:tr>
      <w:tr w:rsidR="00E62AE7" w:rsidRPr="00D413E7" w14:paraId="455986D1" w14:textId="77777777" w:rsidTr="00E62AE7">
        <w:trPr>
          <w:trHeight w:val="567"/>
        </w:trPr>
        <w:tc>
          <w:tcPr>
            <w:tcW w:w="2670" w:type="dxa"/>
            <w:shd w:val="clear" w:color="auto" w:fill="D9D9D9" w:themeFill="background1" w:themeFillShade="D9"/>
            <w:vAlign w:val="center"/>
          </w:tcPr>
          <w:p w14:paraId="37F141CB"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0" w:type="dxa"/>
            <w:vAlign w:val="center"/>
          </w:tcPr>
          <w:p w14:paraId="3D75D61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CA25BC2"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1" w:type="dxa"/>
          </w:tcPr>
          <w:p w14:paraId="2BA71EE8" w14:textId="77777777" w:rsidR="00E62AE7" w:rsidRPr="00D413E7" w:rsidRDefault="00E62AE7" w:rsidP="00910F68">
            <w:pPr>
              <w:spacing w:line="276" w:lineRule="auto"/>
              <w:rPr>
                <w:rFonts w:asciiTheme="minorHAnsi" w:hAnsiTheme="minorHAnsi" w:cstheme="minorHAnsi"/>
                <w:b w:val="0"/>
                <w:sz w:val="22"/>
                <w:szCs w:val="22"/>
              </w:rPr>
            </w:pPr>
          </w:p>
        </w:tc>
      </w:tr>
    </w:tbl>
    <w:p w14:paraId="7200BFAA" w14:textId="3A3A1DD1" w:rsidR="002434D3" w:rsidRDefault="002434D3" w:rsidP="00910F68">
      <w:pPr>
        <w:spacing w:line="276" w:lineRule="auto"/>
        <w:rPr>
          <w:rFonts w:cstheme="minorHAnsi"/>
          <w:b/>
          <w:sz w:val="22"/>
          <w:szCs w:val="22"/>
        </w:rPr>
      </w:pPr>
    </w:p>
    <w:sectPr w:rsidR="002434D3" w:rsidSect="00495B5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8"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B4D" w14:textId="77777777" w:rsidR="009A0804" w:rsidRDefault="009A0804" w:rsidP="00F97F1C">
      <w:r>
        <w:separator/>
      </w:r>
    </w:p>
  </w:endnote>
  <w:endnote w:type="continuationSeparator" w:id="0">
    <w:p w14:paraId="321FAFA4" w14:textId="77777777" w:rsidR="009A0804" w:rsidRDefault="009A0804" w:rsidP="00F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626D" w14:textId="77777777" w:rsidR="008648C0" w:rsidRDefault="00864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53C" w14:textId="77777777" w:rsidR="0001587D" w:rsidRPr="00D504DD" w:rsidRDefault="0001587D" w:rsidP="00F97F1C">
    <w:pPr>
      <w:pStyle w:val="Footer"/>
    </w:pPr>
  </w:p>
  <w:tbl>
    <w:tblPr>
      <w:tblStyle w:val="TableGrid"/>
      <w:tblW w:w="1046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524"/>
      <w:gridCol w:w="3473"/>
    </w:tblGrid>
    <w:tr w:rsidR="0001587D" w14:paraId="252130A7" w14:textId="77777777" w:rsidTr="00495B5B">
      <w:tc>
        <w:tcPr>
          <w:tcW w:w="3729" w:type="dxa"/>
        </w:tcPr>
        <w:p w14:paraId="445B2FF2" w14:textId="77777777" w:rsidR="0001587D" w:rsidRPr="00F97F1C" w:rsidRDefault="0001587D" w:rsidP="00F97F1C">
          <w:pPr>
            <w:pStyle w:val="Footer"/>
            <w:rPr>
              <w:sz w:val="6"/>
            </w:rPr>
          </w:pPr>
        </w:p>
        <w:p w14:paraId="794B25E3" w14:textId="7E916BE6" w:rsidR="0001587D" w:rsidRDefault="0001587D" w:rsidP="00F97F1C">
          <w:pPr>
            <w:pStyle w:val="Footer"/>
          </w:pPr>
          <w:r>
            <w:t xml:space="preserve"> </w:t>
          </w:r>
        </w:p>
      </w:tc>
      <w:tc>
        <w:tcPr>
          <w:tcW w:w="3730" w:type="dxa"/>
        </w:tcPr>
        <w:p w14:paraId="52F96089" w14:textId="77777777" w:rsidR="0001587D" w:rsidRPr="00495B5B" w:rsidRDefault="0001587D" w:rsidP="00F97F1C">
          <w:pPr>
            <w:jc w:val="center"/>
            <w:rPr>
              <w:b w:val="0"/>
              <w:sz w:val="16"/>
            </w:rPr>
          </w:pPr>
          <w:r w:rsidRPr="00495B5B">
            <w:rPr>
              <w:b w:val="0"/>
              <w:sz w:val="16"/>
            </w:rPr>
            <w:t>Unit 4c, The Core, Berryhill Crescent,</w:t>
          </w:r>
        </w:p>
        <w:p w14:paraId="43F95756" w14:textId="77777777" w:rsidR="0001587D" w:rsidRPr="00F97F1C" w:rsidRDefault="0001587D" w:rsidP="00F97F1C">
          <w:pPr>
            <w:jc w:val="center"/>
            <w:rPr>
              <w:b w:val="0"/>
            </w:rPr>
          </w:pPr>
          <w:r w:rsidRPr="00495B5B">
            <w:rPr>
              <w:b w:val="0"/>
              <w:sz w:val="16"/>
            </w:rPr>
            <w:t>Bridge of Don, Aberdeen, AB23 8AN</w:t>
          </w:r>
        </w:p>
      </w:tc>
      <w:tc>
        <w:tcPr>
          <w:tcW w:w="3730" w:type="dxa"/>
        </w:tcPr>
        <w:p w14:paraId="4F9869D7" w14:textId="77777777" w:rsidR="0001587D" w:rsidRDefault="0001587D" w:rsidP="00F97F1C">
          <w:pPr>
            <w:pStyle w:val="Footer"/>
          </w:pPr>
        </w:p>
      </w:tc>
    </w:tr>
  </w:tbl>
  <w:p w14:paraId="05543E74" w14:textId="77777777" w:rsidR="0001587D" w:rsidRPr="00313ABB" w:rsidRDefault="0001587D" w:rsidP="00F97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8AA" w14:textId="77777777" w:rsidR="008648C0" w:rsidRDefault="0086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0A81" w14:textId="77777777" w:rsidR="009A0804" w:rsidRDefault="009A0804" w:rsidP="00F97F1C">
      <w:r>
        <w:separator/>
      </w:r>
    </w:p>
  </w:footnote>
  <w:footnote w:type="continuationSeparator" w:id="0">
    <w:p w14:paraId="62C2E916" w14:textId="77777777" w:rsidR="009A0804" w:rsidRDefault="009A0804" w:rsidP="00F9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6B13" w14:textId="77777777" w:rsidR="008648C0" w:rsidRDefault="0086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AFAE" w14:textId="77777777" w:rsidR="0001587D" w:rsidRPr="004D5217" w:rsidRDefault="0001587D" w:rsidP="00F97F1C">
    <w:pPr>
      <w:pStyle w:val="Header"/>
    </w:pPr>
  </w:p>
  <w:tbl>
    <w:tblPr>
      <w:tblStyle w:val="TableGrid"/>
      <w:tblW w:w="10469" w:type="dxa"/>
      <w:tblLayout w:type="fixed"/>
      <w:tblCellMar>
        <w:left w:w="14" w:type="dxa"/>
        <w:right w:w="14" w:type="dxa"/>
      </w:tblCellMar>
      <w:tblLook w:val="04A0" w:firstRow="1" w:lastRow="0" w:firstColumn="1" w:lastColumn="0" w:noHBand="0" w:noVBand="1"/>
    </w:tblPr>
    <w:tblGrid>
      <w:gridCol w:w="2855"/>
      <w:gridCol w:w="5094"/>
      <w:gridCol w:w="1506"/>
      <w:gridCol w:w="1014"/>
    </w:tblGrid>
    <w:tr w:rsidR="0001587D" w14:paraId="6CEFF369" w14:textId="77777777" w:rsidTr="004B41E6">
      <w:trPr>
        <w:trHeight w:val="240"/>
      </w:trPr>
      <w:tc>
        <w:tcPr>
          <w:tcW w:w="2855" w:type="dxa"/>
          <w:vMerge w:val="restart"/>
          <w:tcBorders>
            <w:right w:val="nil"/>
          </w:tcBorders>
          <w:vAlign w:val="center"/>
        </w:tcPr>
        <w:p w14:paraId="53C2788E" w14:textId="77777777" w:rsidR="0001587D" w:rsidRPr="007D64B9" w:rsidRDefault="0001587D" w:rsidP="00F97F1C">
          <w:r>
            <w:rPr>
              <w:noProof/>
            </w:rPr>
            <w:drawing>
              <wp:inline distT="0" distB="0" distL="0" distR="0" wp14:anchorId="2806DD46" wp14:editId="2A6396E8">
                <wp:extent cx="1762125" cy="642046"/>
                <wp:effectExtent l="0" t="0" r="0" b="5715"/>
                <wp:docPr id="1" name="Picture 1" descr="S:\Hard Drive\Integral\HSEQ System\Forms &amp; Administration\Company Logos\Nucore\Nucor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d Drive\Integral\HSEQ System\Forms &amp; Administration\Company Logos\Nucore\Nucor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642" cy="647336"/>
                        </a:xfrm>
                        <a:prstGeom prst="rect">
                          <a:avLst/>
                        </a:prstGeom>
                        <a:noFill/>
                        <a:ln>
                          <a:noFill/>
                        </a:ln>
                      </pic:spPr>
                    </pic:pic>
                  </a:graphicData>
                </a:graphic>
              </wp:inline>
            </w:drawing>
          </w:r>
        </w:p>
      </w:tc>
      <w:tc>
        <w:tcPr>
          <w:tcW w:w="5094" w:type="dxa"/>
          <w:vMerge w:val="restart"/>
          <w:tcBorders>
            <w:left w:val="nil"/>
            <w:right w:val="nil"/>
          </w:tcBorders>
          <w:shd w:val="clear" w:color="auto" w:fill="auto"/>
          <w:vAlign w:val="center"/>
        </w:tcPr>
        <w:p w14:paraId="6697D153" w14:textId="77777777" w:rsidR="0001587D" w:rsidRPr="00A56585" w:rsidRDefault="0001587D" w:rsidP="00F97F1C">
          <w:pPr>
            <w:pStyle w:val="Header"/>
            <w:jc w:val="center"/>
            <w:rPr>
              <w:b w:val="0"/>
            </w:rPr>
          </w:pPr>
          <w:r>
            <w:rPr>
              <w:color w:val="365F91" w:themeColor="accent1" w:themeShade="BF"/>
              <w:sz w:val="28"/>
            </w:rPr>
            <w:t>Job Description</w:t>
          </w:r>
        </w:p>
      </w:tc>
      <w:tc>
        <w:tcPr>
          <w:tcW w:w="1506" w:type="dxa"/>
          <w:tcBorders>
            <w:left w:val="nil"/>
            <w:bottom w:val="nil"/>
          </w:tcBorders>
          <w:shd w:val="clear" w:color="auto" w:fill="auto"/>
          <w:vAlign w:val="center"/>
        </w:tcPr>
        <w:p w14:paraId="69465303" w14:textId="77777777" w:rsidR="0001587D" w:rsidRPr="00F97F1C" w:rsidRDefault="0001587D" w:rsidP="004B41E6">
          <w:pPr>
            <w:jc w:val="right"/>
            <w:rPr>
              <w:b w:val="0"/>
            </w:rPr>
          </w:pPr>
          <w:r w:rsidRPr="00F97F1C">
            <w:rPr>
              <w:b w:val="0"/>
            </w:rPr>
            <w:t>Form Number:</w:t>
          </w:r>
        </w:p>
      </w:tc>
      <w:tc>
        <w:tcPr>
          <w:tcW w:w="1014" w:type="dxa"/>
          <w:vAlign w:val="center"/>
        </w:tcPr>
        <w:p w14:paraId="49EB8F94" w14:textId="77777777" w:rsidR="0001587D" w:rsidRPr="00F97F1C" w:rsidRDefault="0001587D" w:rsidP="00F97F1C">
          <w:pPr>
            <w:jc w:val="center"/>
            <w:rPr>
              <w:b w:val="0"/>
            </w:rPr>
          </w:pPr>
          <w:r>
            <w:rPr>
              <w:b w:val="0"/>
            </w:rPr>
            <w:t>FRM-0150</w:t>
          </w:r>
        </w:p>
      </w:tc>
    </w:tr>
    <w:tr w:rsidR="0001587D" w14:paraId="042A53E4" w14:textId="77777777" w:rsidTr="004B41E6">
      <w:trPr>
        <w:trHeight w:val="240"/>
      </w:trPr>
      <w:tc>
        <w:tcPr>
          <w:tcW w:w="2855" w:type="dxa"/>
          <w:vMerge/>
          <w:tcBorders>
            <w:right w:val="nil"/>
          </w:tcBorders>
          <w:vAlign w:val="center"/>
        </w:tcPr>
        <w:p w14:paraId="4C59EA65" w14:textId="77777777" w:rsidR="0001587D" w:rsidRPr="00A32FFD" w:rsidRDefault="0001587D" w:rsidP="00F97F1C">
          <w:pPr>
            <w:rPr>
              <w:noProof/>
            </w:rPr>
          </w:pPr>
        </w:p>
      </w:tc>
      <w:tc>
        <w:tcPr>
          <w:tcW w:w="5094" w:type="dxa"/>
          <w:vMerge/>
          <w:tcBorders>
            <w:left w:val="nil"/>
            <w:right w:val="nil"/>
          </w:tcBorders>
          <w:shd w:val="clear" w:color="auto" w:fill="auto"/>
          <w:vAlign w:val="center"/>
        </w:tcPr>
        <w:p w14:paraId="30820A38" w14:textId="77777777" w:rsidR="0001587D" w:rsidRPr="00A92387" w:rsidRDefault="0001587D" w:rsidP="00F97F1C">
          <w:pPr>
            <w:pStyle w:val="Header"/>
          </w:pPr>
        </w:p>
      </w:tc>
      <w:tc>
        <w:tcPr>
          <w:tcW w:w="1506" w:type="dxa"/>
          <w:tcBorders>
            <w:top w:val="nil"/>
            <w:left w:val="nil"/>
            <w:bottom w:val="nil"/>
          </w:tcBorders>
          <w:shd w:val="clear" w:color="auto" w:fill="auto"/>
          <w:vAlign w:val="center"/>
        </w:tcPr>
        <w:p w14:paraId="07CEE4E8" w14:textId="77777777" w:rsidR="0001587D" w:rsidRPr="00F97F1C" w:rsidRDefault="0001587D" w:rsidP="004B41E6">
          <w:pPr>
            <w:jc w:val="right"/>
            <w:rPr>
              <w:b w:val="0"/>
            </w:rPr>
          </w:pPr>
          <w:r w:rsidRPr="00F97F1C">
            <w:rPr>
              <w:b w:val="0"/>
            </w:rPr>
            <w:t>Revision Number:</w:t>
          </w:r>
        </w:p>
      </w:tc>
      <w:tc>
        <w:tcPr>
          <w:tcW w:w="1014" w:type="dxa"/>
          <w:vAlign w:val="center"/>
        </w:tcPr>
        <w:p w14:paraId="2730549A" w14:textId="3AC75659" w:rsidR="0001587D" w:rsidRPr="00F97F1C" w:rsidRDefault="008648C0" w:rsidP="00F97F1C">
          <w:pPr>
            <w:jc w:val="center"/>
            <w:rPr>
              <w:b w:val="0"/>
            </w:rPr>
          </w:pPr>
          <w:r>
            <w:rPr>
              <w:b w:val="0"/>
            </w:rPr>
            <w:t>4</w:t>
          </w:r>
        </w:p>
      </w:tc>
    </w:tr>
    <w:tr w:rsidR="0001587D" w14:paraId="6C72A06A" w14:textId="77777777" w:rsidTr="004B41E6">
      <w:trPr>
        <w:trHeight w:val="240"/>
      </w:trPr>
      <w:tc>
        <w:tcPr>
          <w:tcW w:w="2855" w:type="dxa"/>
          <w:vMerge/>
          <w:tcBorders>
            <w:right w:val="nil"/>
          </w:tcBorders>
        </w:tcPr>
        <w:p w14:paraId="66E1114A" w14:textId="77777777" w:rsidR="0001587D" w:rsidRDefault="0001587D" w:rsidP="00F97F1C">
          <w:pPr>
            <w:pStyle w:val="Header"/>
          </w:pPr>
        </w:p>
      </w:tc>
      <w:tc>
        <w:tcPr>
          <w:tcW w:w="5094" w:type="dxa"/>
          <w:vMerge/>
          <w:tcBorders>
            <w:left w:val="nil"/>
            <w:right w:val="nil"/>
          </w:tcBorders>
          <w:shd w:val="clear" w:color="auto" w:fill="auto"/>
          <w:vAlign w:val="center"/>
        </w:tcPr>
        <w:p w14:paraId="63613E50"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24A07BA0" w14:textId="77777777" w:rsidR="0001587D" w:rsidRPr="00F97F1C" w:rsidRDefault="0001587D" w:rsidP="004B41E6">
          <w:pPr>
            <w:jc w:val="right"/>
            <w:rPr>
              <w:b w:val="0"/>
            </w:rPr>
          </w:pPr>
          <w:r w:rsidRPr="00F97F1C">
            <w:rPr>
              <w:b w:val="0"/>
            </w:rPr>
            <w:t>Revision Date:</w:t>
          </w:r>
        </w:p>
      </w:tc>
      <w:tc>
        <w:tcPr>
          <w:tcW w:w="1014" w:type="dxa"/>
          <w:vAlign w:val="center"/>
        </w:tcPr>
        <w:p w14:paraId="3BB36691" w14:textId="1B8D4A91" w:rsidR="0001587D" w:rsidRPr="00F97F1C" w:rsidRDefault="008648C0" w:rsidP="00F97F1C">
          <w:pPr>
            <w:jc w:val="center"/>
            <w:rPr>
              <w:b w:val="0"/>
            </w:rPr>
          </w:pPr>
          <w:r>
            <w:rPr>
              <w:b w:val="0"/>
            </w:rPr>
            <w:t>25/05/2021</w:t>
          </w:r>
        </w:p>
      </w:tc>
    </w:tr>
    <w:tr w:rsidR="0001587D" w14:paraId="07F6A83D" w14:textId="77777777" w:rsidTr="004B41E6">
      <w:trPr>
        <w:trHeight w:val="240"/>
      </w:trPr>
      <w:tc>
        <w:tcPr>
          <w:tcW w:w="2855" w:type="dxa"/>
          <w:vMerge/>
          <w:tcBorders>
            <w:right w:val="nil"/>
          </w:tcBorders>
        </w:tcPr>
        <w:p w14:paraId="0480F740" w14:textId="77777777" w:rsidR="0001587D" w:rsidRDefault="0001587D" w:rsidP="00F97F1C">
          <w:pPr>
            <w:pStyle w:val="Header"/>
          </w:pPr>
        </w:p>
      </w:tc>
      <w:tc>
        <w:tcPr>
          <w:tcW w:w="5094" w:type="dxa"/>
          <w:vMerge/>
          <w:tcBorders>
            <w:left w:val="nil"/>
            <w:right w:val="nil"/>
          </w:tcBorders>
          <w:shd w:val="clear" w:color="auto" w:fill="auto"/>
        </w:tcPr>
        <w:p w14:paraId="629A05B9"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49DA823E" w14:textId="77777777" w:rsidR="0001587D" w:rsidRPr="00F97F1C" w:rsidRDefault="0001587D" w:rsidP="004B41E6">
          <w:pPr>
            <w:jc w:val="right"/>
            <w:rPr>
              <w:b w:val="0"/>
            </w:rPr>
          </w:pPr>
          <w:r w:rsidRPr="00F97F1C">
            <w:rPr>
              <w:b w:val="0"/>
            </w:rPr>
            <w:t>Author:</w:t>
          </w:r>
        </w:p>
      </w:tc>
      <w:tc>
        <w:tcPr>
          <w:tcW w:w="1014" w:type="dxa"/>
          <w:vAlign w:val="center"/>
        </w:tcPr>
        <w:p w14:paraId="5EC35DE9" w14:textId="34B5E542" w:rsidR="0001587D" w:rsidRPr="00F97F1C" w:rsidRDefault="009F5A44" w:rsidP="00321FAC">
          <w:pPr>
            <w:jc w:val="center"/>
            <w:rPr>
              <w:b w:val="0"/>
            </w:rPr>
          </w:pPr>
          <w:r>
            <w:rPr>
              <w:b w:val="0"/>
            </w:rPr>
            <w:t>HR</w:t>
          </w:r>
        </w:p>
      </w:tc>
    </w:tr>
    <w:tr w:rsidR="0001587D" w14:paraId="69674E66" w14:textId="77777777" w:rsidTr="004B41E6">
      <w:trPr>
        <w:trHeight w:val="240"/>
      </w:trPr>
      <w:tc>
        <w:tcPr>
          <w:tcW w:w="2855" w:type="dxa"/>
          <w:vMerge/>
          <w:tcBorders>
            <w:right w:val="nil"/>
          </w:tcBorders>
          <w:shd w:val="clear" w:color="auto" w:fill="auto"/>
        </w:tcPr>
        <w:p w14:paraId="1CA0D18D" w14:textId="77777777" w:rsidR="0001587D" w:rsidRPr="009B7876" w:rsidRDefault="0001587D" w:rsidP="00F97F1C">
          <w:pPr>
            <w:pStyle w:val="Header"/>
          </w:pPr>
        </w:p>
      </w:tc>
      <w:tc>
        <w:tcPr>
          <w:tcW w:w="5094" w:type="dxa"/>
          <w:vMerge/>
          <w:tcBorders>
            <w:left w:val="nil"/>
            <w:right w:val="nil"/>
          </w:tcBorders>
          <w:shd w:val="clear" w:color="auto" w:fill="auto"/>
        </w:tcPr>
        <w:p w14:paraId="6093DA33" w14:textId="77777777" w:rsidR="0001587D" w:rsidRPr="00A56585" w:rsidRDefault="0001587D" w:rsidP="00F97F1C">
          <w:pPr>
            <w:pStyle w:val="Header"/>
          </w:pPr>
        </w:p>
      </w:tc>
      <w:tc>
        <w:tcPr>
          <w:tcW w:w="1506" w:type="dxa"/>
          <w:tcBorders>
            <w:top w:val="nil"/>
            <w:left w:val="nil"/>
          </w:tcBorders>
          <w:shd w:val="clear" w:color="auto" w:fill="auto"/>
          <w:vAlign w:val="center"/>
        </w:tcPr>
        <w:p w14:paraId="2326B769" w14:textId="77777777" w:rsidR="0001587D" w:rsidRPr="00F97F1C" w:rsidRDefault="0001587D" w:rsidP="004B41E6">
          <w:pPr>
            <w:jc w:val="right"/>
            <w:rPr>
              <w:b w:val="0"/>
            </w:rPr>
          </w:pPr>
          <w:r w:rsidRPr="00F97F1C">
            <w:rPr>
              <w:b w:val="0"/>
            </w:rPr>
            <w:t>Page No:</w:t>
          </w:r>
        </w:p>
      </w:tc>
      <w:tc>
        <w:tcPr>
          <w:tcW w:w="1014" w:type="dxa"/>
          <w:vAlign w:val="center"/>
        </w:tcPr>
        <w:p w14:paraId="1F570BAA" w14:textId="605FB31C" w:rsidR="0001587D" w:rsidRPr="00F97F1C" w:rsidRDefault="0001587D" w:rsidP="00F97F1C">
          <w:pPr>
            <w:jc w:val="center"/>
            <w:rPr>
              <w:b w:val="0"/>
            </w:rPr>
          </w:pPr>
          <w:r w:rsidRPr="00F97F1C">
            <w:fldChar w:fldCharType="begin"/>
          </w:r>
          <w:r w:rsidRPr="00F97F1C">
            <w:rPr>
              <w:b w:val="0"/>
            </w:rPr>
            <w:instrText xml:space="preserve"> PAGE   \* MERGEFORMAT </w:instrText>
          </w:r>
          <w:r w:rsidRPr="00F97F1C">
            <w:fldChar w:fldCharType="separate"/>
          </w:r>
          <w:r w:rsidR="00EE7A12">
            <w:rPr>
              <w:b w:val="0"/>
              <w:noProof/>
            </w:rPr>
            <w:t>2</w:t>
          </w:r>
          <w:r w:rsidRPr="00F97F1C">
            <w:fldChar w:fldCharType="end"/>
          </w:r>
          <w:r w:rsidRPr="00F97F1C">
            <w:rPr>
              <w:b w:val="0"/>
            </w:rPr>
            <w:t xml:space="preserve"> of </w:t>
          </w:r>
          <w:r w:rsidRPr="00F97F1C">
            <w:fldChar w:fldCharType="begin"/>
          </w:r>
          <w:r w:rsidRPr="00F97F1C">
            <w:rPr>
              <w:b w:val="0"/>
            </w:rPr>
            <w:instrText xml:space="preserve"> NUMPAGES   \* MERGEFORMAT </w:instrText>
          </w:r>
          <w:r w:rsidRPr="00F97F1C">
            <w:fldChar w:fldCharType="separate"/>
          </w:r>
          <w:r w:rsidR="00EE7A12">
            <w:rPr>
              <w:b w:val="0"/>
              <w:noProof/>
            </w:rPr>
            <w:t>2</w:t>
          </w:r>
          <w:r w:rsidRPr="00F97F1C">
            <w:rPr>
              <w:noProof/>
            </w:rPr>
            <w:fldChar w:fldCharType="end"/>
          </w:r>
        </w:p>
      </w:tc>
    </w:tr>
  </w:tbl>
  <w:p w14:paraId="3B37907F" w14:textId="77777777" w:rsidR="0001587D" w:rsidRDefault="000158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837B" w14:textId="77777777" w:rsidR="008648C0" w:rsidRDefault="0086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67"/>
    <w:multiLevelType w:val="hybridMultilevel"/>
    <w:tmpl w:val="A98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5494"/>
    <w:multiLevelType w:val="hybridMultilevel"/>
    <w:tmpl w:val="0E5C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1062E"/>
    <w:multiLevelType w:val="hybridMultilevel"/>
    <w:tmpl w:val="A88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43C97"/>
    <w:multiLevelType w:val="hybridMultilevel"/>
    <w:tmpl w:val="6076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1616"/>
    <w:multiLevelType w:val="hybridMultilevel"/>
    <w:tmpl w:val="0FE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772DF"/>
    <w:multiLevelType w:val="hybridMultilevel"/>
    <w:tmpl w:val="F46A2F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6AD5"/>
    <w:multiLevelType w:val="hybridMultilevel"/>
    <w:tmpl w:val="838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F0312"/>
    <w:multiLevelType w:val="hybridMultilevel"/>
    <w:tmpl w:val="E428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D242A"/>
    <w:multiLevelType w:val="hybridMultilevel"/>
    <w:tmpl w:val="370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F4147"/>
    <w:multiLevelType w:val="hybridMultilevel"/>
    <w:tmpl w:val="FB3CC9D0"/>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0" w15:restartNumberingAfterBreak="0">
    <w:nsid w:val="1E433767"/>
    <w:multiLevelType w:val="hybridMultilevel"/>
    <w:tmpl w:val="6FD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4336C"/>
    <w:multiLevelType w:val="hybridMultilevel"/>
    <w:tmpl w:val="E48C676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71" w:hanging="360"/>
      </w:pPr>
      <w:rPr>
        <w:rFonts w:ascii="Courier New" w:hAnsi="Courier New" w:cs="Courier New" w:hint="default"/>
      </w:rPr>
    </w:lvl>
    <w:lvl w:ilvl="2" w:tplc="08090005" w:tentative="1">
      <w:start w:val="1"/>
      <w:numFmt w:val="bullet"/>
      <w:lvlText w:val=""/>
      <w:lvlJc w:val="left"/>
      <w:pPr>
        <w:ind w:left="549" w:hanging="360"/>
      </w:pPr>
      <w:rPr>
        <w:rFonts w:ascii="Wingdings" w:hAnsi="Wingdings" w:hint="default"/>
      </w:rPr>
    </w:lvl>
    <w:lvl w:ilvl="3" w:tplc="08090001" w:tentative="1">
      <w:start w:val="1"/>
      <w:numFmt w:val="bullet"/>
      <w:lvlText w:val=""/>
      <w:lvlJc w:val="left"/>
      <w:pPr>
        <w:ind w:left="1269" w:hanging="360"/>
      </w:pPr>
      <w:rPr>
        <w:rFonts w:ascii="Symbol" w:hAnsi="Symbol" w:hint="default"/>
      </w:rPr>
    </w:lvl>
    <w:lvl w:ilvl="4" w:tplc="08090003" w:tentative="1">
      <w:start w:val="1"/>
      <w:numFmt w:val="bullet"/>
      <w:lvlText w:val="o"/>
      <w:lvlJc w:val="left"/>
      <w:pPr>
        <w:ind w:left="1989" w:hanging="360"/>
      </w:pPr>
      <w:rPr>
        <w:rFonts w:ascii="Courier New" w:hAnsi="Courier New" w:cs="Courier New" w:hint="default"/>
      </w:rPr>
    </w:lvl>
    <w:lvl w:ilvl="5" w:tplc="08090005" w:tentative="1">
      <w:start w:val="1"/>
      <w:numFmt w:val="bullet"/>
      <w:lvlText w:val=""/>
      <w:lvlJc w:val="left"/>
      <w:pPr>
        <w:ind w:left="2709" w:hanging="360"/>
      </w:pPr>
      <w:rPr>
        <w:rFonts w:ascii="Wingdings" w:hAnsi="Wingdings" w:hint="default"/>
      </w:rPr>
    </w:lvl>
    <w:lvl w:ilvl="6" w:tplc="08090001" w:tentative="1">
      <w:start w:val="1"/>
      <w:numFmt w:val="bullet"/>
      <w:lvlText w:val=""/>
      <w:lvlJc w:val="left"/>
      <w:pPr>
        <w:ind w:left="3429" w:hanging="360"/>
      </w:pPr>
      <w:rPr>
        <w:rFonts w:ascii="Symbol" w:hAnsi="Symbol" w:hint="default"/>
      </w:rPr>
    </w:lvl>
    <w:lvl w:ilvl="7" w:tplc="08090003" w:tentative="1">
      <w:start w:val="1"/>
      <w:numFmt w:val="bullet"/>
      <w:lvlText w:val="o"/>
      <w:lvlJc w:val="left"/>
      <w:pPr>
        <w:ind w:left="4149" w:hanging="360"/>
      </w:pPr>
      <w:rPr>
        <w:rFonts w:ascii="Courier New" w:hAnsi="Courier New" w:cs="Courier New" w:hint="default"/>
      </w:rPr>
    </w:lvl>
    <w:lvl w:ilvl="8" w:tplc="08090005" w:tentative="1">
      <w:start w:val="1"/>
      <w:numFmt w:val="bullet"/>
      <w:lvlText w:val=""/>
      <w:lvlJc w:val="left"/>
      <w:pPr>
        <w:ind w:left="4869" w:hanging="360"/>
      </w:pPr>
      <w:rPr>
        <w:rFonts w:ascii="Wingdings" w:hAnsi="Wingdings" w:hint="default"/>
      </w:rPr>
    </w:lvl>
  </w:abstractNum>
  <w:abstractNum w:abstractNumId="12" w15:restartNumberingAfterBreak="0">
    <w:nsid w:val="250E37B7"/>
    <w:multiLevelType w:val="hybridMultilevel"/>
    <w:tmpl w:val="31FAD1A8"/>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3" w15:restartNumberingAfterBreak="0">
    <w:nsid w:val="27A110D6"/>
    <w:multiLevelType w:val="hybridMultilevel"/>
    <w:tmpl w:val="2CB8EC16"/>
    <w:lvl w:ilvl="0" w:tplc="08090001">
      <w:start w:val="1"/>
      <w:numFmt w:val="bullet"/>
      <w:lvlText w:val=""/>
      <w:lvlJc w:val="left"/>
      <w:pPr>
        <w:ind w:left="615" w:hanging="615"/>
      </w:pPr>
      <w:rPr>
        <w:rFonts w:ascii="Symbol" w:hAnsi="Symbol" w:hint="default"/>
      </w:rPr>
    </w:lvl>
    <w:lvl w:ilvl="1" w:tplc="08090003" w:tentative="1">
      <w:start w:val="1"/>
      <w:numFmt w:val="bullet"/>
      <w:lvlText w:val="o"/>
      <w:lvlJc w:val="left"/>
      <w:pPr>
        <w:ind w:left="619" w:hanging="360"/>
      </w:pPr>
      <w:rPr>
        <w:rFonts w:ascii="Courier New" w:hAnsi="Courier New" w:cs="Courier New" w:hint="default"/>
      </w:rPr>
    </w:lvl>
    <w:lvl w:ilvl="2" w:tplc="08090005" w:tentative="1">
      <w:start w:val="1"/>
      <w:numFmt w:val="bullet"/>
      <w:lvlText w:val=""/>
      <w:lvlJc w:val="left"/>
      <w:pPr>
        <w:ind w:left="1339" w:hanging="360"/>
      </w:pPr>
      <w:rPr>
        <w:rFonts w:ascii="Wingdings" w:hAnsi="Wingdings" w:hint="default"/>
      </w:rPr>
    </w:lvl>
    <w:lvl w:ilvl="3" w:tplc="08090001" w:tentative="1">
      <w:start w:val="1"/>
      <w:numFmt w:val="bullet"/>
      <w:lvlText w:val=""/>
      <w:lvlJc w:val="left"/>
      <w:pPr>
        <w:ind w:left="2059" w:hanging="360"/>
      </w:pPr>
      <w:rPr>
        <w:rFonts w:ascii="Symbol" w:hAnsi="Symbol" w:hint="default"/>
      </w:rPr>
    </w:lvl>
    <w:lvl w:ilvl="4" w:tplc="08090003" w:tentative="1">
      <w:start w:val="1"/>
      <w:numFmt w:val="bullet"/>
      <w:lvlText w:val="o"/>
      <w:lvlJc w:val="left"/>
      <w:pPr>
        <w:ind w:left="2779" w:hanging="360"/>
      </w:pPr>
      <w:rPr>
        <w:rFonts w:ascii="Courier New" w:hAnsi="Courier New" w:cs="Courier New" w:hint="default"/>
      </w:rPr>
    </w:lvl>
    <w:lvl w:ilvl="5" w:tplc="08090005" w:tentative="1">
      <w:start w:val="1"/>
      <w:numFmt w:val="bullet"/>
      <w:lvlText w:val=""/>
      <w:lvlJc w:val="left"/>
      <w:pPr>
        <w:ind w:left="3499" w:hanging="360"/>
      </w:pPr>
      <w:rPr>
        <w:rFonts w:ascii="Wingdings" w:hAnsi="Wingdings" w:hint="default"/>
      </w:rPr>
    </w:lvl>
    <w:lvl w:ilvl="6" w:tplc="08090001" w:tentative="1">
      <w:start w:val="1"/>
      <w:numFmt w:val="bullet"/>
      <w:lvlText w:val=""/>
      <w:lvlJc w:val="left"/>
      <w:pPr>
        <w:ind w:left="4219" w:hanging="360"/>
      </w:pPr>
      <w:rPr>
        <w:rFonts w:ascii="Symbol" w:hAnsi="Symbol" w:hint="default"/>
      </w:rPr>
    </w:lvl>
    <w:lvl w:ilvl="7" w:tplc="08090003" w:tentative="1">
      <w:start w:val="1"/>
      <w:numFmt w:val="bullet"/>
      <w:lvlText w:val="o"/>
      <w:lvlJc w:val="left"/>
      <w:pPr>
        <w:ind w:left="4939" w:hanging="360"/>
      </w:pPr>
      <w:rPr>
        <w:rFonts w:ascii="Courier New" w:hAnsi="Courier New" w:cs="Courier New" w:hint="default"/>
      </w:rPr>
    </w:lvl>
    <w:lvl w:ilvl="8" w:tplc="08090005" w:tentative="1">
      <w:start w:val="1"/>
      <w:numFmt w:val="bullet"/>
      <w:lvlText w:val=""/>
      <w:lvlJc w:val="left"/>
      <w:pPr>
        <w:ind w:left="5659" w:hanging="360"/>
      </w:pPr>
      <w:rPr>
        <w:rFonts w:ascii="Wingdings" w:hAnsi="Wingdings" w:hint="default"/>
      </w:rPr>
    </w:lvl>
  </w:abstractNum>
  <w:abstractNum w:abstractNumId="14" w15:restartNumberingAfterBreak="0">
    <w:nsid w:val="2A483453"/>
    <w:multiLevelType w:val="hybridMultilevel"/>
    <w:tmpl w:val="FD14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B7878"/>
    <w:multiLevelType w:val="hybridMultilevel"/>
    <w:tmpl w:val="D6E8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C7E17"/>
    <w:multiLevelType w:val="hybridMultilevel"/>
    <w:tmpl w:val="3B882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97B23"/>
    <w:multiLevelType w:val="hybridMultilevel"/>
    <w:tmpl w:val="A6D0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B3CA2"/>
    <w:multiLevelType w:val="hybridMultilevel"/>
    <w:tmpl w:val="2D765326"/>
    <w:lvl w:ilvl="0" w:tplc="8340A6B6">
      <w:numFmt w:val="bullet"/>
      <w:lvlText w:val=""/>
      <w:lvlJc w:val="left"/>
      <w:pPr>
        <w:ind w:left="1436" w:hanging="615"/>
      </w:pPr>
      <w:rPr>
        <w:rFonts w:ascii="Calibri" w:eastAsia="Calibri" w:hAnsi="Calibri" w:cs="Calibri"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9" w15:restartNumberingAfterBreak="0">
    <w:nsid w:val="4692175F"/>
    <w:multiLevelType w:val="hybridMultilevel"/>
    <w:tmpl w:val="762CDF0A"/>
    <w:lvl w:ilvl="0" w:tplc="60389F9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A3294"/>
    <w:multiLevelType w:val="hybridMultilevel"/>
    <w:tmpl w:val="0EB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4568F"/>
    <w:multiLevelType w:val="hybridMultilevel"/>
    <w:tmpl w:val="C89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D34A4"/>
    <w:multiLevelType w:val="hybridMultilevel"/>
    <w:tmpl w:val="713A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F63EA"/>
    <w:multiLevelType w:val="hybridMultilevel"/>
    <w:tmpl w:val="A16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72B56"/>
    <w:multiLevelType w:val="hybridMultilevel"/>
    <w:tmpl w:val="0E565AE6"/>
    <w:lvl w:ilvl="0" w:tplc="5CC2D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EC26A5"/>
    <w:multiLevelType w:val="hybridMultilevel"/>
    <w:tmpl w:val="3A588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20DC3"/>
    <w:multiLevelType w:val="hybridMultilevel"/>
    <w:tmpl w:val="5C0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9736C"/>
    <w:multiLevelType w:val="hybridMultilevel"/>
    <w:tmpl w:val="7F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83CCA"/>
    <w:multiLevelType w:val="hybridMultilevel"/>
    <w:tmpl w:val="AB1C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D4198"/>
    <w:multiLevelType w:val="hybridMultilevel"/>
    <w:tmpl w:val="48B0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3226EB"/>
    <w:multiLevelType w:val="hybridMultilevel"/>
    <w:tmpl w:val="9DE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5005C"/>
    <w:multiLevelType w:val="hybridMultilevel"/>
    <w:tmpl w:val="E7843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80E5A"/>
    <w:multiLevelType w:val="hybridMultilevel"/>
    <w:tmpl w:val="8F0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F10C5"/>
    <w:multiLevelType w:val="hybridMultilevel"/>
    <w:tmpl w:val="C2D267DE"/>
    <w:lvl w:ilvl="0" w:tplc="1A92CEF2">
      <w:start w:val="1"/>
      <w:numFmt w:val="bullet"/>
      <w:lvlText w:val=""/>
      <w:lvlJc w:val="left"/>
      <w:pPr>
        <w:ind w:left="720" w:hanging="360"/>
      </w:pPr>
      <w:rPr>
        <w:rFonts w:ascii="Wingdings" w:hAnsi="Wingdings" w:hint="default"/>
        <w:b/>
        <w:bCs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E2366"/>
    <w:multiLevelType w:val="hybridMultilevel"/>
    <w:tmpl w:val="8BC0B9AA"/>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35" w15:restartNumberingAfterBreak="0">
    <w:nsid w:val="707F774F"/>
    <w:multiLevelType w:val="hybridMultilevel"/>
    <w:tmpl w:val="E7CE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11629"/>
    <w:multiLevelType w:val="hybridMultilevel"/>
    <w:tmpl w:val="8AC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A6A54"/>
    <w:multiLevelType w:val="hybridMultilevel"/>
    <w:tmpl w:val="EBA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A6B20"/>
    <w:multiLevelType w:val="hybridMultilevel"/>
    <w:tmpl w:val="E3F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E527B"/>
    <w:multiLevelType w:val="hybridMultilevel"/>
    <w:tmpl w:val="EFCC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1"/>
  </w:num>
  <w:num w:numId="4">
    <w:abstractNumId w:val="26"/>
  </w:num>
  <w:num w:numId="5">
    <w:abstractNumId w:val="22"/>
  </w:num>
  <w:num w:numId="6">
    <w:abstractNumId w:val="23"/>
  </w:num>
  <w:num w:numId="7">
    <w:abstractNumId w:val="19"/>
  </w:num>
  <w:num w:numId="8">
    <w:abstractNumId w:val="28"/>
  </w:num>
  <w:num w:numId="9">
    <w:abstractNumId w:val="31"/>
  </w:num>
  <w:num w:numId="10">
    <w:abstractNumId w:val="35"/>
  </w:num>
  <w:num w:numId="11">
    <w:abstractNumId w:val="29"/>
  </w:num>
  <w:num w:numId="12">
    <w:abstractNumId w:val="4"/>
  </w:num>
  <w:num w:numId="13">
    <w:abstractNumId w:val="39"/>
  </w:num>
  <w:num w:numId="14">
    <w:abstractNumId w:val="11"/>
  </w:num>
  <w:num w:numId="15">
    <w:abstractNumId w:val="7"/>
  </w:num>
  <w:num w:numId="16">
    <w:abstractNumId w:val="36"/>
  </w:num>
  <w:num w:numId="17">
    <w:abstractNumId w:val="5"/>
  </w:num>
  <w:num w:numId="18">
    <w:abstractNumId w:val="33"/>
  </w:num>
  <w:num w:numId="19">
    <w:abstractNumId w:val="24"/>
  </w:num>
  <w:num w:numId="20">
    <w:abstractNumId w:val="20"/>
  </w:num>
  <w:num w:numId="21">
    <w:abstractNumId w:val="1"/>
  </w:num>
  <w:num w:numId="22">
    <w:abstractNumId w:val="9"/>
  </w:num>
  <w:num w:numId="23">
    <w:abstractNumId w:val="18"/>
  </w:num>
  <w:num w:numId="24">
    <w:abstractNumId w:val="34"/>
  </w:num>
  <w:num w:numId="25">
    <w:abstractNumId w:val="12"/>
  </w:num>
  <w:num w:numId="26">
    <w:abstractNumId w:val="13"/>
  </w:num>
  <w:num w:numId="27">
    <w:abstractNumId w:val="30"/>
  </w:num>
  <w:num w:numId="28">
    <w:abstractNumId w:val="6"/>
  </w:num>
  <w:num w:numId="29">
    <w:abstractNumId w:val="37"/>
  </w:num>
  <w:num w:numId="30">
    <w:abstractNumId w:val="25"/>
  </w:num>
  <w:num w:numId="31">
    <w:abstractNumId w:val="3"/>
  </w:num>
  <w:num w:numId="32">
    <w:abstractNumId w:val="27"/>
  </w:num>
  <w:num w:numId="33">
    <w:abstractNumId w:val="32"/>
  </w:num>
  <w:num w:numId="34">
    <w:abstractNumId w:val="8"/>
  </w:num>
  <w:num w:numId="35">
    <w:abstractNumId w:val="15"/>
  </w:num>
  <w:num w:numId="36">
    <w:abstractNumId w:val="17"/>
  </w:num>
  <w:num w:numId="37">
    <w:abstractNumId w:val="38"/>
  </w:num>
  <w:num w:numId="38">
    <w:abstractNumId w:val="2"/>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9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B"/>
    <w:rsid w:val="00000A40"/>
    <w:rsid w:val="000027D8"/>
    <w:rsid w:val="000077A7"/>
    <w:rsid w:val="00010ABD"/>
    <w:rsid w:val="00011DC9"/>
    <w:rsid w:val="0001587D"/>
    <w:rsid w:val="000162F8"/>
    <w:rsid w:val="00016831"/>
    <w:rsid w:val="00017587"/>
    <w:rsid w:val="00024CF0"/>
    <w:rsid w:val="00043FBF"/>
    <w:rsid w:val="000556A0"/>
    <w:rsid w:val="00055998"/>
    <w:rsid w:val="000609B6"/>
    <w:rsid w:val="000676E5"/>
    <w:rsid w:val="00081A9B"/>
    <w:rsid w:val="00092910"/>
    <w:rsid w:val="00097C9E"/>
    <w:rsid w:val="000A2A02"/>
    <w:rsid w:val="000A47C0"/>
    <w:rsid w:val="000A7736"/>
    <w:rsid w:val="000D79D8"/>
    <w:rsid w:val="000E0874"/>
    <w:rsid w:val="000E2953"/>
    <w:rsid w:val="00101374"/>
    <w:rsid w:val="00104D45"/>
    <w:rsid w:val="001150FD"/>
    <w:rsid w:val="0011763C"/>
    <w:rsid w:val="001206E6"/>
    <w:rsid w:val="0014099B"/>
    <w:rsid w:val="00143177"/>
    <w:rsid w:val="00146C74"/>
    <w:rsid w:val="00147BBF"/>
    <w:rsid w:val="00155826"/>
    <w:rsid w:val="001634D0"/>
    <w:rsid w:val="0016496A"/>
    <w:rsid w:val="00175708"/>
    <w:rsid w:val="00192AFC"/>
    <w:rsid w:val="0019358A"/>
    <w:rsid w:val="001A4EB9"/>
    <w:rsid w:val="001C7FA2"/>
    <w:rsid w:val="001F2D3B"/>
    <w:rsid w:val="001F2F5B"/>
    <w:rsid w:val="00207945"/>
    <w:rsid w:val="0021419C"/>
    <w:rsid w:val="00216C45"/>
    <w:rsid w:val="00220ABD"/>
    <w:rsid w:val="0022715E"/>
    <w:rsid w:val="00240DEE"/>
    <w:rsid w:val="002434D3"/>
    <w:rsid w:val="002879DA"/>
    <w:rsid w:val="002A046F"/>
    <w:rsid w:val="002B3116"/>
    <w:rsid w:val="002C15B8"/>
    <w:rsid w:val="002F1453"/>
    <w:rsid w:val="00304528"/>
    <w:rsid w:val="00307C18"/>
    <w:rsid w:val="00310E6C"/>
    <w:rsid w:val="00313ABB"/>
    <w:rsid w:val="0031646E"/>
    <w:rsid w:val="0032045F"/>
    <w:rsid w:val="00321FAC"/>
    <w:rsid w:val="00325FD8"/>
    <w:rsid w:val="00330E35"/>
    <w:rsid w:val="00331EB0"/>
    <w:rsid w:val="00342295"/>
    <w:rsid w:val="00346CF7"/>
    <w:rsid w:val="00357FEC"/>
    <w:rsid w:val="00367CA7"/>
    <w:rsid w:val="00372944"/>
    <w:rsid w:val="003801FD"/>
    <w:rsid w:val="003811E7"/>
    <w:rsid w:val="00391B18"/>
    <w:rsid w:val="003B0959"/>
    <w:rsid w:val="003C15A5"/>
    <w:rsid w:val="003D1FCB"/>
    <w:rsid w:val="003D3C2A"/>
    <w:rsid w:val="003D5126"/>
    <w:rsid w:val="003D58D5"/>
    <w:rsid w:val="003F46B0"/>
    <w:rsid w:val="003F62A0"/>
    <w:rsid w:val="003F6531"/>
    <w:rsid w:val="003F7D0B"/>
    <w:rsid w:val="00412CCF"/>
    <w:rsid w:val="004438F7"/>
    <w:rsid w:val="00480655"/>
    <w:rsid w:val="00495046"/>
    <w:rsid w:val="00495B5B"/>
    <w:rsid w:val="004A0317"/>
    <w:rsid w:val="004A39EB"/>
    <w:rsid w:val="004A5E50"/>
    <w:rsid w:val="004B41E6"/>
    <w:rsid w:val="004C28C9"/>
    <w:rsid w:val="004C4E82"/>
    <w:rsid w:val="004C7D1B"/>
    <w:rsid w:val="004D1250"/>
    <w:rsid w:val="004D176F"/>
    <w:rsid w:val="004E352D"/>
    <w:rsid w:val="004F1804"/>
    <w:rsid w:val="004F769C"/>
    <w:rsid w:val="00500B17"/>
    <w:rsid w:val="0050174D"/>
    <w:rsid w:val="00530347"/>
    <w:rsid w:val="0054122D"/>
    <w:rsid w:val="00547FAA"/>
    <w:rsid w:val="00571339"/>
    <w:rsid w:val="00582905"/>
    <w:rsid w:val="00590293"/>
    <w:rsid w:val="00591F26"/>
    <w:rsid w:val="005930FB"/>
    <w:rsid w:val="00595002"/>
    <w:rsid w:val="005A35C9"/>
    <w:rsid w:val="005A724D"/>
    <w:rsid w:val="005D03A1"/>
    <w:rsid w:val="005D1C4C"/>
    <w:rsid w:val="005D52D2"/>
    <w:rsid w:val="005D619E"/>
    <w:rsid w:val="005E6AFC"/>
    <w:rsid w:val="005E7FB1"/>
    <w:rsid w:val="005F2B6C"/>
    <w:rsid w:val="00622F1D"/>
    <w:rsid w:val="006275ED"/>
    <w:rsid w:val="00641C59"/>
    <w:rsid w:val="00642477"/>
    <w:rsid w:val="00670A89"/>
    <w:rsid w:val="00677DE4"/>
    <w:rsid w:val="006976CB"/>
    <w:rsid w:val="006B2154"/>
    <w:rsid w:val="006B4F39"/>
    <w:rsid w:val="006B78CD"/>
    <w:rsid w:val="006C11D9"/>
    <w:rsid w:val="006C20AF"/>
    <w:rsid w:val="006E33A5"/>
    <w:rsid w:val="00700227"/>
    <w:rsid w:val="00702E5F"/>
    <w:rsid w:val="00704E20"/>
    <w:rsid w:val="00716CE1"/>
    <w:rsid w:val="00720D50"/>
    <w:rsid w:val="00755333"/>
    <w:rsid w:val="007607BE"/>
    <w:rsid w:val="00762156"/>
    <w:rsid w:val="00763FFC"/>
    <w:rsid w:val="00774F89"/>
    <w:rsid w:val="00790EA0"/>
    <w:rsid w:val="007E0624"/>
    <w:rsid w:val="007E7D1B"/>
    <w:rsid w:val="007F048E"/>
    <w:rsid w:val="007F4B7D"/>
    <w:rsid w:val="007F6D98"/>
    <w:rsid w:val="00801722"/>
    <w:rsid w:val="00805A8C"/>
    <w:rsid w:val="008149C8"/>
    <w:rsid w:val="00831192"/>
    <w:rsid w:val="00842582"/>
    <w:rsid w:val="00861B53"/>
    <w:rsid w:val="008648C0"/>
    <w:rsid w:val="00866181"/>
    <w:rsid w:val="008854B4"/>
    <w:rsid w:val="008940A1"/>
    <w:rsid w:val="00894804"/>
    <w:rsid w:val="008A3305"/>
    <w:rsid w:val="008A757A"/>
    <w:rsid w:val="008B04D6"/>
    <w:rsid w:val="008B2C6C"/>
    <w:rsid w:val="00910F68"/>
    <w:rsid w:val="00912D4C"/>
    <w:rsid w:val="0093230A"/>
    <w:rsid w:val="00935507"/>
    <w:rsid w:val="00945589"/>
    <w:rsid w:val="00947858"/>
    <w:rsid w:val="00961B16"/>
    <w:rsid w:val="00973C92"/>
    <w:rsid w:val="0098798F"/>
    <w:rsid w:val="00991711"/>
    <w:rsid w:val="0099318F"/>
    <w:rsid w:val="009A0804"/>
    <w:rsid w:val="009B1467"/>
    <w:rsid w:val="009B7876"/>
    <w:rsid w:val="009C489A"/>
    <w:rsid w:val="009C5013"/>
    <w:rsid w:val="009D0045"/>
    <w:rsid w:val="009D0FEE"/>
    <w:rsid w:val="009D272F"/>
    <w:rsid w:val="009F33F5"/>
    <w:rsid w:val="009F3C3C"/>
    <w:rsid w:val="009F3E2A"/>
    <w:rsid w:val="009F5A44"/>
    <w:rsid w:val="009F615D"/>
    <w:rsid w:val="00A14969"/>
    <w:rsid w:val="00A302A8"/>
    <w:rsid w:val="00A32D37"/>
    <w:rsid w:val="00A41155"/>
    <w:rsid w:val="00A56585"/>
    <w:rsid w:val="00A64C92"/>
    <w:rsid w:val="00A657F4"/>
    <w:rsid w:val="00A759D4"/>
    <w:rsid w:val="00A80FD4"/>
    <w:rsid w:val="00A92387"/>
    <w:rsid w:val="00AB2632"/>
    <w:rsid w:val="00AB58E9"/>
    <w:rsid w:val="00AD08BB"/>
    <w:rsid w:val="00AD2E10"/>
    <w:rsid w:val="00AE2D4C"/>
    <w:rsid w:val="00AE300E"/>
    <w:rsid w:val="00B10AC8"/>
    <w:rsid w:val="00B1162D"/>
    <w:rsid w:val="00B117C7"/>
    <w:rsid w:val="00B12DF3"/>
    <w:rsid w:val="00B31971"/>
    <w:rsid w:val="00B42483"/>
    <w:rsid w:val="00B4750B"/>
    <w:rsid w:val="00B51A9B"/>
    <w:rsid w:val="00B53844"/>
    <w:rsid w:val="00B637AD"/>
    <w:rsid w:val="00B66467"/>
    <w:rsid w:val="00B66E6B"/>
    <w:rsid w:val="00B745CA"/>
    <w:rsid w:val="00B815BB"/>
    <w:rsid w:val="00B81E3D"/>
    <w:rsid w:val="00B93616"/>
    <w:rsid w:val="00B95090"/>
    <w:rsid w:val="00B97B88"/>
    <w:rsid w:val="00BA2797"/>
    <w:rsid w:val="00BA7D4D"/>
    <w:rsid w:val="00BB5887"/>
    <w:rsid w:val="00BB681E"/>
    <w:rsid w:val="00BC4BBF"/>
    <w:rsid w:val="00BD262C"/>
    <w:rsid w:val="00C0621A"/>
    <w:rsid w:val="00C0627B"/>
    <w:rsid w:val="00C11C55"/>
    <w:rsid w:val="00C15B83"/>
    <w:rsid w:val="00C17820"/>
    <w:rsid w:val="00C25F95"/>
    <w:rsid w:val="00C306AB"/>
    <w:rsid w:val="00C32186"/>
    <w:rsid w:val="00C37CC8"/>
    <w:rsid w:val="00C55793"/>
    <w:rsid w:val="00C62AFB"/>
    <w:rsid w:val="00C65D61"/>
    <w:rsid w:val="00C70EB0"/>
    <w:rsid w:val="00C73EE4"/>
    <w:rsid w:val="00C772BB"/>
    <w:rsid w:val="00C93C99"/>
    <w:rsid w:val="00CB1997"/>
    <w:rsid w:val="00CC4C5D"/>
    <w:rsid w:val="00CD065F"/>
    <w:rsid w:val="00CD329F"/>
    <w:rsid w:val="00CD7441"/>
    <w:rsid w:val="00CF55FB"/>
    <w:rsid w:val="00D04CD3"/>
    <w:rsid w:val="00D07A0D"/>
    <w:rsid w:val="00D10FAE"/>
    <w:rsid w:val="00D11F9E"/>
    <w:rsid w:val="00D17997"/>
    <w:rsid w:val="00D23B9B"/>
    <w:rsid w:val="00D249F5"/>
    <w:rsid w:val="00D32F54"/>
    <w:rsid w:val="00D413E7"/>
    <w:rsid w:val="00D504DD"/>
    <w:rsid w:val="00D5797E"/>
    <w:rsid w:val="00DA39F4"/>
    <w:rsid w:val="00DB124A"/>
    <w:rsid w:val="00DB430D"/>
    <w:rsid w:val="00DB47F4"/>
    <w:rsid w:val="00DE22A2"/>
    <w:rsid w:val="00DF2130"/>
    <w:rsid w:val="00DF2AC4"/>
    <w:rsid w:val="00E03A0A"/>
    <w:rsid w:val="00E273DC"/>
    <w:rsid w:val="00E35C24"/>
    <w:rsid w:val="00E43206"/>
    <w:rsid w:val="00E46C8E"/>
    <w:rsid w:val="00E471DB"/>
    <w:rsid w:val="00E50458"/>
    <w:rsid w:val="00E52A6E"/>
    <w:rsid w:val="00E558FF"/>
    <w:rsid w:val="00E57A9A"/>
    <w:rsid w:val="00E620E0"/>
    <w:rsid w:val="00E62AE7"/>
    <w:rsid w:val="00E72836"/>
    <w:rsid w:val="00E745AA"/>
    <w:rsid w:val="00E7660F"/>
    <w:rsid w:val="00E8017B"/>
    <w:rsid w:val="00E81788"/>
    <w:rsid w:val="00E92764"/>
    <w:rsid w:val="00E95D66"/>
    <w:rsid w:val="00E967AD"/>
    <w:rsid w:val="00EA4E42"/>
    <w:rsid w:val="00EA6F77"/>
    <w:rsid w:val="00EA72D3"/>
    <w:rsid w:val="00EB0CA0"/>
    <w:rsid w:val="00EC089E"/>
    <w:rsid w:val="00EC5572"/>
    <w:rsid w:val="00ED04C0"/>
    <w:rsid w:val="00ED4A1F"/>
    <w:rsid w:val="00ED4D64"/>
    <w:rsid w:val="00EE5C3B"/>
    <w:rsid w:val="00EE7A12"/>
    <w:rsid w:val="00F03096"/>
    <w:rsid w:val="00F04A52"/>
    <w:rsid w:val="00F10CCB"/>
    <w:rsid w:val="00F3363B"/>
    <w:rsid w:val="00F34301"/>
    <w:rsid w:val="00F46D86"/>
    <w:rsid w:val="00F4757D"/>
    <w:rsid w:val="00F53D12"/>
    <w:rsid w:val="00F5505E"/>
    <w:rsid w:val="00F713CF"/>
    <w:rsid w:val="00F94E8B"/>
    <w:rsid w:val="00F97F1C"/>
    <w:rsid w:val="00FA2669"/>
    <w:rsid w:val="00FA3DEE"/>
    <w:rsid w:val="00FD3240"/>
    <w:rsid w:val="00FF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BCC0E8"/>
  <w15:docId w15:val="{D2007956-C791-43AC-BA84-54F9556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E"/>
    <w:pPr>
      <w:ind w:left="0" w:firstLine="0"/>
    </w:pPr>
    <w:rPr>
      <w:rFonts w:eastAsia="Calibri" w:cs="Times New Roman"/>
      <w:sz w:val="18"/>
      <w:szCs w:val="28"/>
      <w:lang w:eastAsia="en-GB"/>
    </w:rPr>
  </w:style>
  <w:style w:type="paragraph" w:styleId="Heading1">
    <w:name w:val="heading 1"/>
    <w:basedOn w:val="Normal"/>
    <w:next w:val="Normal"/>
    <w:link w:val="Heading1Char"/>
    <w:uiPriority w:val="9"/>
    <w:qFormat/>
    <w:rsid w:val="003F6531"/>
    <w:pPr>
      <w:outlineLvl w:val="0"/>
    </w:pPr>
    <w:rPr>
      <w:b/>
      <w:sz w:val="24"/>
    </w:rPr>
  </w:style>
  <w:style w:type="paragraph" w:styleId="Heading2">
    <w:name w:val="heading 2"/>
    <w:basedOn w:val="Normal"/>
    <w:next w:val="Normal"/>
    <w:link w:val="Heading2Char"/>
    <w:uiPriority w:val="9"/>
    <w:unhideWhenUsed/>
    <w:qFormat/>
    <w:rsid w:val="003F6531"/>
    <w:pPr>
      <w:outlineLvl w:val="1"/>
    </w:pPr>
    <w:rPr>
      <w:b/>
    </w:rPr>
  </w:style>
  <w:style w:type="paragraph" w:styleId="Heading3">
    <w:name w:val="heading 3"/>
    <w:basedOn w:val="Normal"/>
    <w:next w:val="Normal"/>
    <w:link w:val="Heading3Char"/>
    <w:uiPriority w:val="9"/>
    <w:unhideWhenUsed/>
    <w:qFormat/>
    <w:rsid w:val="001F2D3B"/>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0B"/>
    <w:pPr>
      <w:tabs>
        <w:tab w:val="center" w:pos="4513"/>
        <w:tab w:val="right" w:pos="9026"/>
      </w:tabs>
    </w:pPr>
  </w:style>
  <w:style w:type="character" w:customStyle="1" w:styleId="HeaderChar">
    <w:name w:val="Header Char"/>
    <w:basedOn w:val="DefaultParagraphFont"/>
    <w:link w:val="Header"/>
    <w:rsid w:val="003F7D0B"/>
  </w:style>
  <w:style w:type="paragraph" w:styleId="Footer">
    <w:name w:val="footer"/>
    <w:basedOn w:val="Normal"/>
    <w:link w:val="FooterChar"/>
    <w:uiPriority w:val="99"/>
    <w:unhideWhenUsed/>
    <w:rsid w:val="003F7D0B"/>
    <w:pPr>
      <w:tabs>
        <w:tab w:val="center" w:pos="4513"/>
        <w:tab w:val="right" w:pos="9026"/>
      </w:tabs>
    </w:pPr>
  </w:style>
  <w:style w:type="character" w:customStyle="1" w:styleId="FooterChar">
    <w:name w:val="Footer Char"/>
    <w:basedOn w:val="DefaultParagraphFont"/>
    <w:link w:val="Footer"/>
    <w:uiPriority w:val="99"/>
    <w:rsid w:val="003F7D0B"/>
  </w:style>
  <w:style w:type="table" w:styleId="TableGrid">
    <w:name w:val="Table Grid"/>
    <w:aliases w:val="BW Table"/>
    <w:basedOn w:val="TableNormal"/>
    <w:uiPriority w:val="59"/>
    <w:rsid w:val="00B93616"/>
    <w:pPr>
      <w:ind w:left="0" w:firstLine="0"/>
    </w:pPr>
    <w:rPr>
      <w:rFonts w:ascii="Arial" w:hAnsi="Arial" w:cs="Arial"/>
      <w:b/>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Pr>
    <w:tcPr>
      <w:tcMar>
        <w:left w:w="29" w:type="dxa"/>
        <w:right w:w="29" w:type="dxa"/>
      </w:tcMar>
    </w:tcPr>
  </w:style>
  <w:style w:type="paragraph" w:styleId="BalloonText">
    <w:name w:val="Balloon Text"/>
    <w:basedOn w:val="Normal"/>
    <w:link w:val="BalloonTextChar"/>
    <w:uiPriority w:val="99"/>
    <w:semiHidden/>
    <w:unhideWhenUsed/>
    <w:rsid w:val="003F7D0B"/>
    <w:rPr>
      <w:rFonts w:cs="Tahoma"/>
      <w:szCs w:val="16"/>
    </w:rPr>
  </w:style>
  <w:style w:type="character" w:customStyle="1" w:styleId="BalloonTextChar">
    <w:name w:val="Balloon Text Char"/>
    <w:basedOn w:val="DefaultParagraphFont"/>
    <w:link w:val="BalloonText"/>
    <w:uiPriority w:val="99"/>
    <w:semiHidden/>
    <w:rsid w:val="003F7D0B"/>
    <w:rPr>
      <w:rFonts w:ascii="Tahoma" w:hAnsi="Tahoma" w:cs="Tahoma"/>
      <w:sz w:val="16"/>
      <w:szCs w:val="16"/>
    </w:rPr>
  </w:style>
  <w:style w:type="paragraph" w:styleId="NormalWeb">
    <w:name w:val="Normal (Web)"/>
    <w:basedOn w:val="Normal"/>
    <w:uiPriority w:val="99"/>
    <w:semiHidden/>
    <w:unhideWhenUsed/>
    <w:rsid w:val="00B95090"/>
    <w:pPr>
      <w:spacing w:after="200" w:line="276" w:lineRule="auto"/>
    </w:pPr>
    <w:rPr>
      <w:rFonts w:ascii="Times New Roman" w:hAnsi="Times New Roman"/>
      <w:sz w:val="24"/>
      <w:szCs w:val="24"/>
    </w:rPr>
  </w:style>
  <w:style w:type="table" w:customStyle="1" w:styleId="TableGrid1">
    <w:name w:val="Table Grid1"/>
    <w:basedOn w:val="TableNormal"/>
    <w:next w:val="TableGrid"/>
    <w:uiPriority w:val="59"/>
    <w:rsid w:val="00310E6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681E"/>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531"/>
    <w:rPr>
      <w:rFonts w:ascii="Arial" w:eastAsia="Calibri" w:hAnsi="Arial" w:cs="Times New Roman"/>
      <w:b/>
      <w:sz w:val="24"/>
      <w:szCs w:val="28"/>
      <w:lang w:eastAsia="en-GB"/>
    </w:rPr>
  </w:style>
  <w:style w:type="character" w:customStyle="1" w:styleId="Heading2Char">
    <w:name w:val="Heading 2 Char"/>
    <w:basedOn w:val="DefaultParagraphFont"/>
    <w:link w:val="Heading2"/>
    <w:uiPriority w:val="9"/>
    <w:rsid w:val="003F6531"/>
    <w:rPr>
      <w:rFonts w:ascii="Arial" w:eastAsia="Calibri" w:hAnsi="Arial" w:cs="Times New Roman"/>
      <w:b/>
      <w:sz w:val="18"/>
      <w:szCs w:val="28"/>
      <w:lang w:eastAsia="en-GB"/>
    </w:rPr>
  </w:style>
  <w:style w:type="character" w:customStyle="1" w:styleId="Heading3Char">
    <w:name w:val="Heading 3 Char"/>
    <w:basedOn w:val="DefaultParagraphFont"/>
    <w:link w:val="Heading3"/>
    <w:uiPriority w:val="9"/>
    <w:rsid w:val="001F2D3B"/>
    <w:rPr>
      <w:rFonts w:ascii="Arial" w:hAnsi="Arial"/>
      <w:i/>
      <w:sz w:val="18"/>
    </w:rPr>
  </w:style>
  <w:style w:type="paragraph" w:styleId="TOCHeading">
    <w:name w:val="TOC Heading"/>
    <w:basedOn w:val="Heading1"/>
    <w:next w:val="Normal"/>
    <w:uiPriority w:val="39"/>
    <w:unhideWhenUsed/>
    <w:qFormat/>
    <w:rsid w:val="00101374"/>
    <w:pPr>
      <w:keepNext/>
      <w:keepLines/>
      <w:spacing w:before="240" w:line="259" w:lineRule="auto"/>
      <w:outlineLvl w:val="9"/>
    </w:pPr>
    <w:rPr>
      <w:rFonts w:eastAsiaTheme="majorEastAsia"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9B7876"/>
    <w:pPr>
      <w:spacing w:after="40"/>
    </w:pPr>
  </w:style>
  <w:style w:type="paragraph" w:styleId="TOC2">
    <w:name w:val="toc 2"/>
    <w:basedOn w:val="Normal"/>
    <w:next w:val="Normal"/>
    <w:autoRedefine/>
    <w:uiPriority w:val="39"/>
    <w:unhideWhenUsed/>
    <w:rsid w:val="009B7876"/>
    <w:pPr>
      <w:spacing w:after="40"/>
      <w:ind w:left="187"/>
    </w:pPr>
  </w:style>
  <w:style w:type="paragraph" w:styleId="TOC3">
    <w:name w:val="toc 3"/>
    <w:basedOn w:val="Normal"/>
    <w:next w:val="Normal"/>
    <w:autoRedefine/>
    <w:uiPriority w:val="39"/>
    <w:unhideWhenUsed/>
    <w:rsid w:val="009B7876"/>
    <w:pPr>
      <w:spacing w:after="40"/>
      <w:ind w:left="360"/>
    </w:pPr>
  </w:style>
  <w:style w:type="character" w:styleId="Hyperlink">
    <w:name w:val="Hyperlink"/>
    <w:basedOn w:val="DefaultParagraphFont"/>
    <w:uiPriority w:val="99"/>
    <w:unhideWhenUsed/>
    <w:rsid w:val="00101374"/>
    <w:rPr>
      <w:color w:val="0000FF" w:themeColor="hyperlink"/>
      <w:u w:val="single"/>
    </w:rPr>
  </w:style>
  <w:style w:type="paragraph" w:styleId="ListParagraph">
    <w:name w:val="List Paragraph"/>
    <w:basedOn w:val="Normal"/>
    <w:uiPriority w:val="34"/>
    <w:qFormat/>
    <w:rsid w:val="00017587"/>
    <w:pPr>
      <w:ind w:left="720"/>
      <w:contextualSpacing/>
      <w:jc w:val="both"/>
    </w:pPr>
    <w:rPr>
      <w:rFonts w:ascii="Calibri" w:hAnsi="Calibri"/>
      <w:sz w:val="22"/>
      <w:szCs w:val="22"/>
      <w:lang w:eastAsia="en-US"/>
    </w:rPr>
  </w:style>
  <w:style w:type="table" w:customStyle="1" w:styleId="TableGridLight1">
    <w:name w:val="Table Grid Light1"/>
    <w:basedOn w:val="TableNormal"/>
    <w:uiPriority w:val="40"/>
    <w:rsid w:val="00B93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93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940A1"/>
    <w:pPr>
      <w:ind w:left="0" w:firstLine="0"/>
    </w:pPr>
    <w:rPr>
      <w:rFonts w:eastAsia="Calibri" w:cs="Times New Roman"/>
      <w:sz w:val="1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24292">
      <w:bodyDiv w:val="1"/>
      <w:marLeft w:val="0"/>
      <w:marRight w:val="0"/>
      <w:marTop w:val="0"/>
      <w:marBottom w:val="0"/>
      <w:divBdr>
        <w:top w:val="none" w:sz="0" w:space="0" w:color="auto"/>
        <w:left w:val="none" w:sz="0" w:space="0" w:color="auto"/>
        <w:bottom w:val="none" w:sz="0" w:space="0" w:color="auto"/>
        <w:right w:val="none" w:sz="0" w:space="0" w:color="auto"/>
      </w:divBdr>
    </w:div>
    <w:div w:id="1844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599B-0AE9-4F61-8C34-8C5A8DA9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Welsh</dc:creator>
  <cp:keywords>Report/Form</cp:keywords>
  <cp:lastModifiedBy>Rebecca Turner</cp:lastModifiedBy>
  <cp:revision>19</cp:revision>
  <cp:lastPrinted>2018-04-19T09:10:00Z</cp:lastPrinted>
  <dcterms:created xsi:type="dcterms:W3CDTF">2021-08-16T11:44:00Z</dcterms:created>
  <dcterms:modified xsi:type="dcterms:W3CDTF">2021-09-29T08:30:00Z</dcterms:modified>
</cp:coreProperties>
</file>